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33" w:rsidRPr="00C70DCF" w:rsidRDefault="002A6B33" w:rsidP="008F49E5">
      <w:pPr>
        <w:spacing w:after="0" w:line="259" w:lineRule="auto"/>
        <w:ind w:left="67"/>
        <w:rPr>
          <w:rFonts w:ascii="Times New Roman" w:hAnsi="Times New Roman" w:cs="Times New Roman"/>
          <w:sz w:val="20"/>
          <w:szCs w:val="20"/>
        </w:rPr>
      </w:pPr>
    </w:p>
    <w:p w:rsidR="008F49E5" w:rsidRPr="00C70DCF" w:rsidRDefault="008F49E5" w:rsidP="008F49E5">
      <w:pPr>
        <w:spacing w:after="0" w:line="259" w:lineRule="auto"/>
        <w:ind w:left="67"/>
        <w:rPr>
          <w:rFonts w:ascii="Times New Roman" w:hAnsi="Times New Roman" w:cs="Times New Roman"/>
          <w:sz w:val="20"/>
          <w:szCs w:val="20"/>
        </w:rPr>
      </w:pPr>
    </w:p>
    <w:p w:rsidR="00901F73" w:rsidRDefault="00E81347" w:rsidP="00901F73">
      <w:pPr>
        <w:spacing w:after="0" w:line="259" w:lineRule="auto"/>
        <w:ind w:left="10" w:right="5" w:hanging="10"/>
        <w:jc w:val="center"/>
        <w:rPr>
          <w:rFonts w:ascii="Times New Roman" w:hAnsi="Times New Roman" w:cs="Times New Roman"/>
          <w:b/>
          <w:sz w:val="20"/>
          <w:szCs w:val="20"/>
        </w:rPr>
      </w:pPr>
      <w:r w:rsidRPr="00EA2159">
        <w:rPr>
          <w:rFonts w:ascii="Times New Roman" w:hAnsi="Times New Roman" w:cs="Times New Roman"/>
          <w:b/>
          <w:sz w:val="20"/>
          <w:szCs w:val="20"/>
        </w:rPr>
        <w:t xml:space="preserve">STANDARD OPERATING PROCEDURES OF GRAND GUARDIAN COUNCIL </w:t>
      </w:r>
      <w:r w:rsidR="00901F73">
        <w:rPr>
          <w:rFonts w:ascii="Times New Roman" w:hAnsi="Times New Roman" w:cs="Times New Roman"/>
          <w:b/>
          <w:sz w:val="20"/>
          <w:szCs w:val="20"/>
        </w:rPr>
        <w:t>OF MICHIGAN</w:t>
      </w:r>
    </w:p>
    <w:p w:rsidR="002A6B33" w:rsidRPr="00EA2159" w:rsidRDefault="00E81347" w:rsidP="00901F73">
      <w:pPr>
        <w:spacing w:after="0" w:line="259" w:lineRule="auto"/>
        <w:ind w:left="10" w:right="5" w:hanging="10"/>
        <w:jc w:val="center"/>
        <w:rPr>
          <w:rFonts w:ascii="Times New Roman" w:hAnsi="Times New Roman" w:cs="Times New Roman"/>
          <w:sz w:val="20"/>
          <w:szCs w:val="20"/>
        </w:rPr>
      </w:pPr>
      <w:r w:rsidRPr="00EA2159">
        <w:rPr>
          <w:rFonts w:ascii="Times New Roman" w:hAnsi="Times New Roman" w:cs="Times New Roman"/>
          <w:b/>
          <w:sz w:val="20"/>
          <w:szCs w:val="20"/>
        </w:rPr>
        <w:t xml:space="preserve">JOB’S DAUGHTERS INTERNATIONAL </w:t>
      </w:r>
    </w:p>
    <w:p w:rsidR="002A6B33" w:rsidRPr="00EA2159" w:rsidRDefault="00E81347" w:rsidP="00901F73">
      <w:pPr>
        <w:spacing w:after="0" w:line="259" w:lineRule="auto"/>
        <w:ind w:left="47"/>
        <w:jc w:val="center"/>
        <w:rPr>
          <w:rFonts w:ascii="Times New Roman" w:hAnsi="Times New Roman" w:cs="Times New Roman"/>
          <w:sz w:val="20"/>
          <w:szCs w:val="20"/>
        </w:rPr>
      </w:pPr>
      <w:r w:rsidRPr="00EA2159">
        <w:rPr>
          <w:rFonts w:ascii="Times New Roman" w:eastAsia="Calibri" w:hAnsi="Times New Roman" w:cs="Times New Roman"/>
          <w:sz w:val="20"/>
          <w:szCs w:val="20"/>
        </w:rPr>
        <w:t xml:space="preserve"> </w:t>
      </w:r>
    </w:p>
    <w:p w:rsidR="002A6B33" w:rsidRPr="00EA2159" w:rsidRDefault="00C44F3A" w:rsidP="00901F73">
      <w:pPr>
        <w:spacing w:after="0" w:line="259" w:lineRule="auto"/>
        <w:ind w:left="10" w:right="3" w:hanging="10"/>
        <w:jc w:val="center"/>
        <w:rPr>
          <w:rFonts w:ascii="Times New Roman" w:hAnsi="Times New Roman" w:cs="Times New Roman"/>
          <w:sz w:val="20"/>
          <w:szCs w:val="20"/>
        </w:rPr>
      </w:pPr>
      <w:r>
        <w:rPr>
          <w:rFonts w:ascii="Times New Roman" w:hAnsi="Times New Roman" w:cs="Times New Roman"/>
          <w:b/>
          <w:sz w:val="20"/>
          <w:szCs w:val="20"/>
        </w:rPr>
        <w:t>MI-</w:t>
      </w:r>
      <w:r w:rsidR="00E81347" w:rsidRPr="00EA2159">
        <w:rPr>
          <w:rFonts w:ascii="Times New Roman" w:hAnsi="Times New Roman" w:cs="Times New Roman"/>
          <w:b/>
          <w:sz w:val="20"/>
          <w:szCs w:val="20"/>
        </w:rPr>
        <w:t xml:space="preserve">SOP-GGC-1 </w:t>
      </w:r>
    </w:p>
    <w:p w:rsidR="002A6B33" w:rsidRPr="00274A15" w:rsidRDefault="00E81347" w:rsidP="00274A15">
      <w:pPr>
        <w:spacing w:after="0" w:line="259" w:lineRule="auto"/>
        <w:ind w:left="47"/>
        <w:jc w:val="center"/>
        <w:rPr>
          <w:rFonts w:ascii="Times New Roman" w:hAnsi="Times New Roman" w:cs="Times New Roman"/>
          <w:b/>
          <w:sz w:val="20"/>
          <w:szCs w:val="20"/>
        </w:rPr>
      </w:pPr>
      <w:r w:rsidRPr="00EA2159">
        <w:rPr>
          <w:rFonts w:ascii="Times New Roman" w:hAnsi="Times New Roman" w:cs="Times New Roman"/>
          <w:b/>
          <w:sz w:val="20"/>
          <w:szCs w:val="20"/>
        </w:rPr>
        <w:t xml:space="preserve"> </w:t>
      </w:r>
      <w:r w:rsidRPr="00901F73">
        <w:rPr>
          <w:rFonts w:ascii="Times New Roman" w:hAnsi="Times New Roman" w:cs="Times New Roman"/>
          <w:b/>
          <w:sz w:val="20"/>
          <w:szCs w:val="20"/>
        </w:rPr>
        <w:t>APPEALS</w:t>
      </w:r>
    </w:p>
    <w:p w:rsidR="002A6B33" w:rsidRPr="00EA2159" w:rsidRDefault="00E81347" w:rsidP="00901F73">
      <w:pPr>
        <w:spacing w:after="0" w:line="259" w:lineRule="auto"/>
        <w:rPr>
          <w:rFonts w:ascii="Times New Roman" w:hAnsi="Times New Roman" w:cs="Times New Roman"/>
          <w:sz w:val="20"/>
          <w:szCs w:val="20"/>
        </w:rPr>
      </w:pPr>
      <w:r w:rsidRPr="00EA2159">
        <w:rPr>
          <w:rFonts w:ascii="Times New Roman" w:hAnsi="Times New Roman" w:cs="Times New Roman"/>
          <w:b/>
          <w:sz w:val="20"/>
          <w:szCs w:val="20"/>
        </w:rPr>
        <w:t xml:space="preserve"> </w:t>
      </w:r>
    </w:p>
    <w:p w:rsidR="002A6B33" w:rsidRPr="00EA2159" w:rsidRDefault="00E81347" w:rsidP="00901F73">
      <w:pPr>
        <w:spacing w:after="0" w:line="259" w:lineRule="auto"/>
        <w:ind w:left="-5" w:hanging="10"/>
        <w:rPr>
          <w:rFonts w:ascii="Times New Roman" w:hAnsi="Times New Roman" w:cs="Times New Roman"/>
          <w:sz w:val="20"/>
          <w:szCs w:val="20"/>
        </w:rPr>
      </w:pPr>
      <w:r w:rsidRPr="00EA2159">
        <w:rPr>
          <w:rFonts w:ascii="Times New Roman" w:hAnsi="Times New Roman" w:cs="Times New Roman"/>
          <w:b/>
          <w:sz w:val="20"/>
          <w:szCs w:val="20"/>
        </w:rPr>
        <w:t>Section 1.</w:t>
      </w:r>
      <w:r w:rsidRPr="00EA2159">
        <w:rPr>
          <w:rFonts w:ascii="Times New Roman" w:hAnsi="Times New Roman" w:cs="Times New Roman"/>
          <w:sz w:val="20"/>
          <w:szCs w:val="20"/>
        </w:rPr>
        <w:t xml:space="preserve"> </w:t>
      </w:r>
    </w:p>
    <w:p w:rsidR="00901F73" w:rsidRDefault="00E81347" w:rsidP="00901F73">
      <w:pPr>
        <w:tabs>
          <w:tab w:val="right" w:pos="9363"/>
        </w:tabs>
        <w:spacing w:after="0"/>
        <w:ind w:left="-15"/>
        <w:rPr>
          <w:rFonts w:ascii="Times New Roman" w:hAnsi="Times New Roman" w:cs="Times New Roman"/>
          <w:sz w:val="20"/>
          <w:szCs w:val="20"/>
        </w:rPr>
      </w:pPr>
      <w:r w:rsidRPr="00EA2159">
        <w:rPr>
          <w:rFonts w:ascii="Times New Roman" w:hAnsi="Times New Roman" w:cs="Times New Roman"/>
          <w:sz w:val="20"/>
          <w:szCs w:val="20"/>
        </w:rPr>
        <w:t xml:space="preserve">(a) </w:t>
      </w:r>
      <w:r w:rsidRPr="00EA2159">
        <w:rPr>
          <w:rFonts w:ascii="Times New Roman" w:hAnsi="Times New Roman" w:cs="Times New Roman"/>
          <w:sz w:val="20"/>
          <w:szCs w:val="20"/>
        </w:rPr>
        <w:tab/>
        <w:t xml:space="preserve">GGC members who are dissatisfied with any act or decision of the Grand Guardian which might abrogate any </w:t>
      </w:r>
    </w:p>
    <w:p w:rsidR="00901F73" w:rsidRDefault="00901F73" w:rsidP="00901F73">
      <w:pPr>
        <w:tabs>
          <w:tab w:val="right" w:pos="9363"/>
        </w:tabs>
        <w:spacing w:after="0"/>
        <w:ind w:left="-15"/>
        <w:rPr>
          <w:rFonts w:ascii="Times New Roman" w:hAnsi="Times New Roman" w:cs="Times New Roman"/>
          <w:sz w:val="20"/>
          <w:szCs w:val="20"/>
        </w:rPr>
      </w:pPr>
      <w:r>
        <w:rPr>
          <w:rFonts w:ascii="Times New Roman" w:hAnsi="Times New Roman" w:cs="Times New Roman"/>
          <w:sz w:val="20"/>
          <w:szCs w:val="20"/>
        </w:rPr>
        <w:tab/>
      </w:r>
      <w:r w:rsidR="00E81347" w:rsidRPr="00EA2159">
        <w:rPr>
          <w:rFonts w:ascii="Times New Roman" w:hAnsi="Times New Roman" w:cs="Times New Roman"/>
          <w:sz w:val="20"/>
          <w:szCs w:val="20"/>
        </w:rPr>
        <w:t xml:space="preserve">rights and privileges specifically guaranteed them by the Constitution and Bylaws of the Order may appeal in </w:t>
      </w:r>
    </w:p>
    <w:p w:rsidR="002A6B33" w:rsidRPr="00EA2159" w:rsidRDefault="00901F73" w:rsidP="006F5BE1">
      <w:pPr>
        <w:tabs>
          <w:tab w:val="right" w:pos="9363"/>
        </w:tabs>
        <w:spacing w:after="0"/>
        <w:ind w:left="-15"/>
        <w:rPr>
          <w:rFonts w:ascii="Times New Roman" w:hAnsi="Times New Roman" w:cs="Times New Roman"/>
          <w:sz w:val="20"/>
          <w:szCs w:val="20"/>
        </w:rPr>
      </w:pPr>
      <w:r>
        <w:rPr>
          <w:rFonts w:ascii="Times New Roman" w:hAnsi="Times New Roman" w:cs="Times New Roman"/>
          <w:sz w:val="20"/>
          <w:szCs w:val="20"/>
        </w:rPr>
        <w:t xml:space="preserve">             </w:t>
      </w:r>
      <w:r w:rsidR="00E81347" w:rsidRPr="00EA2159">
        <w:rPr>
          <w:rFonts w:ascii="Times New Roman" w:hAnsi="Times New Roman" w:cs="Times New Roman"/>
          <w:sz w:val="20"/>
          <w:szCs w:val="20"/>
        </w:rPr>
        <w:t xml:space="preserve">manner provided in Law of Appeals and Grievances.  (See SOP-SGC-1) </w:t>
      </w:r>
    </w:p>
    <w:p w:rsidR="00071FDB" w:rsidRPr="00EA2159" w:rsidRDefault="00071FDB" w:rsidP="00901F73">
      <w:pPr>
        <w:spacing w:after="0"/>
        <w:rPr>
          <w:rFonts w:ascii="Times New Roman" w:hAnsi="Times New Roman" w:cs="Times New Roman"/>
          <w:sz w:val="20"/>
          <w:szCs w:val="20"/>
        </w:rPr>
      </w:pPr>
    </w:p>
    <w:p w:rsidR="002A6B33" w:rsidRPr="00C70DCF" w:rsidRDefault="002A6B33" w:rsidP="006F5BE1">
      <w:pPr>
        <w:spacing w:after="0"/>
        <w:rPr>
          <w:rFonts w:ascii="Times New Roman" w:hAnsi="Times New Roman" w:cs="Times New Roman"/>
          <w:sz w:val="20"/>
          <w:szCs w:val="20"/>
        </w:rPr>
      </w:pPr>
    </w:p>
    <w:p w:rsidR="002A6B33" w:rsidRDefault="00E81347">
      <w:pPr>
        <w:spacing w:after="0" w:line="259" w:lineRule="auto"/>
        <w:ind w:left="47"/>
        <w:jc w:val="center"/>
        <w:rPr>
          <w:rFonts w:ascii="Times New Roman" w:hAnsi="Times New Roman" w:cs="Times New Roman"/>
          <w:b/>
          <w:sz w:val="20"/>
          <w:szCs w:val="20"/>
        </w:rPr>
      </w:pPr>
      <w:r w:rsidRPr="00C70DCF">
        <w:rPr>
          <w:rFonts w:ascii="Times New Roman" w:hAnsi="Times New Roman" w:cs="Times New Roman"/>
          <w:b/>
          <w:sz w:val="20"/>
          <w:szCs w:val="20"/>
        </w:rPr>
        <w:t xml:space="preserve"> </w:t>
      </w: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DE7428" w:rsidRDefault="00DE7428">
      <w:pPr>
        <w:spacing w:after="0" w:line="259" w:lineRule="auto"/>
        <w:ind w:left="47"/>
        <w:jc w:val="center"/>
        <w:rPr>
          <w:rFonts w:ascii="Times New Roman" w:hAnsi="Times New Roman" w:cs="Times New Roman"/>
          <w:b/>
          <w:sz w:val="20"/>
          <w:szCs w:val="20"/>
        </w:rPr>
      </w:pPr>
    </w:p>
    <w:p w:rsidR="00DE7428" w:rsidRDefault="00DE7428">
      <w:pPr>
        <w:spacing w:after="0" w:line="259" w:lineRule="auto"/>
        <w:ind w:left="47"/>
        <w:jc w:val="center"/>
        <w:rPr>
          <w:rFonts w:ascii="Times New Roman" w:hAnsi="Times New Roman" w:cs="Times New Roman"/>
          <w:b/>
          <w:sz w:val="20"/>
          <w:szCs w:val="20"/>
        </w:rPr>
      </w:pPr>
    </w:p>
    <w:p w:rsidR="00DE7428" w:rsidRDefault="00DE7428">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6F5BE1" w:rsidRDefault="006F5BE1">
      <w:pPr>
        <w:spacing w:after="0" w:line="259" w:lineRule="auto"/>
        <w:ind w:left="47"/>
        <w:jc w:val="center"/>
        <w:rPr>
          <w:rFonts w:ascii="Times New Roman" w:hAnsi="Times New Roman" w:cs="Times New Roman"/>
          <w:b/>
          <w:sz w:val="20"/>
          <w:szCs w:val="20"/>
        </w:rPr>
      </w:pPr>
    </w:p>
    <w:p w:rsidR="00B24012" w:rsidRPr="00B24012" w:rsidRDefault="00B24012" w:rsidP="00B24012">
      <w:pPr>
        <w:spacing w:after="1" w:line="259" w:lineRule="auto"/>
        <w:ind w:left="10" w:right="3" w:hanging="10"/>
        <w:jc w:val="right"/>
        <w:rPr>
          <w:rFonts w:ascii="Times New Roman" w:hAnsi="Times New Roman" w:cs="Times New Roman"/>
          <w:sz w:val="20"/>
          <w:szCs w:val="20"/>
        </w:rPr>
      </w:pPr>
      <w:r w:rsidRPr="00B24012">
        <w:rPr>
          <w:rFonts w:ascii="Times New Roman" w:hAnsi="Times New Roman" w:cs="Times New Roman"/>
          <w:sz w:val="20"/>
          <w:szCs w:val="20"/>
        </w:rPr>
        <w:t>MI-SOP-GGC-1</w:t>
      </w:r>
    </w:p>
    <w:p w:rsidR="006F5BE1" w:rsidRPr="00777D64" w:rsidRDefault="00C44F3A" w:rsidP="00777D64">
      <w:pPr>
        <w:spacing w:after="1" w:line="259" w:lineRule="auto"/>
        <w:ind w:left="10" w:right="3" w:hanging="10"/>
        <w:jc w:val="center"/>
        <w:rPr>
          <w:rFonts w:ascii="Times New Roman" w:hAnsi="Times New Roman" w:cs="Times New Roman"/>
          <w:sz w:val="20"/>
          <w:szCs w:val="20"/>
        </w:rPr>
      </w:pPr>
      <w:r>
        <w:rPr>
          <w:rFonts w:ascii="Times New Roman" w:hAnsi="Times New Roman" w:cs="Times New Roman"/>
          <w:b/>
          <w:sz w:val="20"/>
          <w:szCs w:val="20"/>
        </w:rPr>
        <w:lastRenderedPageBreak/>
        <w:t>MI-</w:t>
      </w:r>
      <w:r w:rsidR="00E81347" w:rsidRPr="00C70DCF">
        <w:rPr>
          <w:rFonts w:ascii="Times New Roman" w:hAnsi="Times New Roman" w:cs="Times New Roman"/>
          <w:b/>
          <w:sz w:val="20"/>
          <w:szCs w:val="20"/>
        </w:rPr>
        <w:t xml:space="preserve">SOP-GGC-2  </w:t>
      </w:r>
    </w:p>
    <w:p w:rsidR="002A6B33" w:rsidRPr="006F5BE1" w:rsidRDefault="00E81347" w:rsidP="006F5BE1">
      <w:pPr>
        <w:spacing w:after="0" w:line="259" w:lineRule="auto"/>
        <w:ind w:left="47"/>
        <w:jc w:val="center"/>
        <w:rPr>
          <w:rFonts w:ascii="Times New Roman" w:hAnsi="Times New Roman" w:cs="Times New Roman"/>
          <w:sz w:val="20"/>
          <w:szCs w:val="20"/>
        </w:rPr>
      </w:pPr>
      <w:r w:rsidRPr="00901F73">
        <w:rPr>
          <w:rFonts w:ascii="Times New Roman" w:hAnsi="Times New Roman" w:cs="Times New Roman"/>
          <w:b/>
          <w:sz w:val="20"/>
          <w:szCs w:val="20"/>
        </w:rPr>
        <w:t>BOOK OF CEREMONIES</w:t>
      </w:r>
    </w:p>
    <w:p w:rsidR="002A6B33" w:rsidRPr="00C70DCF" w:rsidRDefault="00E81347">
      <w:pPr>
        <w:spacing w:after="0" w:line="259" w:lineRule="auto"/>
        <w:ind w:left="47"/>
        <w:jc w:val="center"/>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rsidP="00901F73">
      <w:pPr>
        <w:spacing w:after="0" w:line="240" w:lineRule="auto"/>
        <w:ind w:left="-5" w:hanging="10"/>
        <w:rPr>
          <w:rFonts w:ascii="Times New Roman" w:hAnsi="Times New Roman" w:cs="Times New Roman"/>
          <w:sz w:val="20"/>
          <w:szCs w:val="20"/>
        </w:rPr>
      </w:pPr>
      <w:r w:rsidRPr="00C70DCF">
        <w:rPr>
          <w:rFonts w:ascii="Times New Roman" w:hAnsi="Times New Roman" w:cs="Times New Roman"/>
          <w:b/>
          <w:sz w:val="20"/>
          <w:szCs w:val="20"/>
        </w:rPr>
        <w:t>Section 1.</w:t>
      </w:r>
      <w:r w:rsidRPr="00C70DCF">
        <w:rPr>
          <w:rFonts w:ascii="Times New Roman" w:hAnsi="Times New Roman" w:cs="Times New Roman"/>
          <w:sz w:val="20"/>
          <w:szCs w:val="20"/>
        </w:rPr>
        <w:t xml:space="preserve"> </w:t>
      </w:r>
    </w:p>
    <w:p w:rsidR="002A6B33" w:rsidRPr="00C70DCF" w:rsidRDefault="00E81347" w:rsidP="00901F73">
      <w:pPr>
        <w:numPr>
          <w:ilvl w:val="0"/>
          <w:numId w:val="1"/>
        </w:numPr>
        <w:spacing w:line="240" w:lineRule="auto"/>
        <w:ind w:hanging="720"/>
        <w:rPr>
          <w:rFonts w:ascii="Times New Roman" w:hAnsi="Times New Roman" w:cs="Times New Roman"/>
          <w:sz w:val="20"/>
          <w:szCs w:val="20"/>
        </w:rPr>
      </w:pPr>
      <w:r w:rsidRPr="00C70DCF">
        <w:rPr>
          <w:rFonts w:ascii="Times New Roman" w:hAnsi="Times New Roman" w:cs="Times New Roman"/>
          <w:sz w:val="20"/>
          <w:szCs w:val="20"/>
        </w:rPr>
        <w:t>The Book of Ceremonies adopted by the SGC shall be used as the official Book of Ceremonies.  (See B</w:t>
      </w:r>
      <w:r w:rsidR="00B80C74">
        <w:rPr>
          <w:rFonts w:ascii="Times New Roman" w:hAnsi="Times New Roman" w:cs="Times New Roman"/>
          <w:sz w:val="20"/>
          <w:szCs w:val="20"/>
        </w:rPr>
        <w:t>-</w:t>
      </w:r>
      <w:r w:rsidRPr="00C70DCF">
        <w:rPr>
          <w:rFonts w:ascii="Times New Roman" w:hAnsi="Times New Roman" w:cs="Times New Roman"/>
          <w:sz w:val="20"/>
          <w:szCs w:val="20"/>
        </w:rPr>
        <w:t>GGC Art. X</w:t>
      </w:r>
      <w:r w:rsidR="00B80C74">
        <w:rPr>
          <w:rFonts w:ascii="Times New Roman" w:hAnsi="Times New Roman" w:cs="Times New Roman"/>
          <w:sz w:val="20"/>
          <w:szCs w:val="20"/>
        </w:rPr>
        <w:t>III</w:t>
      </w:r>
      <w:r w:rsidRPr="00C70DCF">
        <w:rPr>
          <w:rFonts w:ascii="Times New Roman" w:hAnsi="Times New Roman" w:cs="Times New Roman"/>
          <w:sz w:val="20"/>
          <w:szCs w:val="20"/>
        </w:rPr>
        <w:t xml:space="preserve"> Sec. 1.5) </w:t>
      </w:r>
    </w:p>
    <w:p w:rsidR="002A6B33" w:rsidRPr="00C70DCF" w:rsidRDefault="00E81347" w:rsidP="00DE7428">
      <w:pPr>
        <w:numPr>
          <w:ilvl w:val="0"/>
          <w:numId w:val="1"/>
        </w:numPr>
        <w:spacing w:after="0" w:line="240" w:lineRule="auto"/>
        <w:ind w:hanging="720"/>
        <w:rPr>
          <w:rFonts w:ascii="Times New Roman" w:hAnsi="Times New Roman" w:cs="Times New Roman"/>
          <w:sz w:val="20"/>
          <w:szCs w:val="20"/>
        </w:rPr>
      </w:pPr>
      <w:r w:rsidRPr="00C70DCF">
        <w:rPr>
          <w:rFonts w:ascii="Times New Roman" w:hAnsi="Times New Roman" w:cs="Times New Roman"/>
          <w:sz w:val="20"/>
          <w:szCs w:val="20"/>
        </w:rPr>
        <w:t xml:space="preserve">A Book of Ceremonies adopted by a GGC shall be approved by the voting delegates at an Annual Session.  All changes to existing ceremonies and any subsequent ceremonies shall be adopted in the same manner.  </w:t>
      </w:r>
    </w:p>
    <w:p w:rsidR="002A6B33" w:rsidRPr="00C70DCF" w:rsidRDefault="00E81347" w:rsidP="00901F73">
      <w:pPr>
        <w:spacing w:line="240" w:lineRule="auto"/>
        <w:ind w:left="720"/>
        <w:rPr>
          <w:rFonts w:ascii="Times New Roman" w:hAnsi="Times New Roman" w:cs="Times New Roman"/>
          <w:sz w:val="20"/>
          <w:szCs w:val="20"/>
        </w:rPr>
      </w:pPr>
      <w:r w:rsidRPr="00C70DCF">
        <w:rPr>
          <w:rFonts w:ascii="Times New Roman" w:hAnsi="Times New Roman" w:cs="Times New Roman"/>
          <w:sz w:val="20"/>
          <w:szCs w:val="20"/>
        </w:rPr>
        <w:t xml:space="preserve">All ceremonies and changes shall be submitted to the Jurisprudence Committee of the SGC for approval. </w:t>
      </w:r>
    </w:p>
    <w:p w:rsidR="002A6B33" w:rsidRPr="00C70DCF" w:rsidRDefault="00E81347" w:rsidP="00901F73">
      <w:pPr>
        <w:numPr>
          <w:ilvl w:val="0"/>
          <w:numId w:val="1"/>
        </w:numPr>
        <w:spacing w:line="240" w:lineRule="auto"/>
        <w:ind w:hanging="720"/>
        <w:rPr>
          <w:rFonts w:ascii="Times New Roman" w:hAnsi="Times New Roman" w:cs="Times New Roman"/>
          <w:sz w:val="20"/>
          <w:szCs w:val="20"/>
        </w:rPr>
      </w:pPr>
      <w:r w:rsidRPr="00C70DCF">
        <w:rPr>
          <w:rFonts w:ascii="Times New Roman" w:hAnsi="Times New Roman" w:cs="Times New Roman"/>
          <w:sz w:val="20"/>
          <w:szCs w:val="20"/>
        </w:rPr>
        <w:t xml:space="preserve">The adoption by the SGC of new laws or amendments to existing laws affecting any Book of Ceremonies automatically amends same. </w:t>
      </w:r>
    </w:p>
    <w:p w:rsidR="002A6B33" w:rsidRPr="00C70DCF" w:rsidRDefault="00E81347" w:rsidP="00901F73">
      <w:pPr>
        <w:numPr>
          <w:ilvl w:val="0"/>
          <w:numId w:val="1"/>
        </w:numPr>
        <w:spacing w:line="240" w:lineRule="auto"/>
        <w:ind w:hanging="720"/>
        <w:rPr>
          <w:rFonts w:ascii="Times New Roman" w:hAnsi="Times New Roman" w:cs="Times New Roman"/>
          <w:sz w:val="20"/>
          <w:szCs w:val="20"/>
        </w:rPr>
      </w:pPr>
      <w:r w:rsidRPr="00C70DCF">
        <w:rPr>
          <w:rFonts w:ascii="Times New Roman" w:hAnsi="Times New Roman" w:cs="Times New Roman"/>
          <w:sz w:val="20"/>
          <w:szCs w:val="20"/>
        </w:rPr>
        <w:t xml:space="preserve">GGCs having Books of Ceremonies which have not been approved within the past ten (10) years shall submit same for approval to the Jurisprudence Committee of the SGC. </w:t>
      </w:r>
    </w:p>
    <w:p w:rsidR="002A6B33" w:rsidRPr="00C70DCF" w:rsidRDefault="00E81347" w:rsidP="00901F73">
      <w:pPr>
        <w:spacing w:after="0" w:line="240"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D6562A" w:rsidRPr="00D6562A" w:rsidRDefault="00D6562A" w:rsidP="00D6562A">
      <w:pPr>
        <w:spacing w:after="4" w:line="249" w:lineRule="auto"/>
        <w:ind w:left="720" w:right="55" w:hanging="720"/>
        <w:rPr>
          <w:rFonts w:ascii="Times New Roman" w:hAnsi="Times New Roman" w:cs="Times New Roman"/>
          <w:sz w:val="20"/>
          <w:szCs w:val="20"/>
        </w:rPr>
      </w:pPr>
      <w:r w:rsidRPr="00D6562A">
        <w:rPr>
          <w:rFonts w:ascii="Times New Roman" w:hAnsi="Times New Roman" w:cs="Times New Roman"/>
          <w:sz w:val="20"/>
          <w:szCs w:val="20"/>
        </w:rPr>
        <w:t>(MI-e)</w:t>
      </w:r>
      <w:r w:rsidRPr="00D6562A">
        <w:rPr>
          <w:rFonts w:ascii="Times New Roman" w:hAnsi="Times New Roman" w:cs="Times New Roman"/>
          <w:b/>
          <w:sz w:val="20"/>
          <w:szCs w:val="20"/>
        </w:rPr>
        <w:tab/>
      </w:r>
      <w:r w:rsidRPr="00D6562A">
        <w:rPr>
          <w:rFonts w:ascii="Times New Roman" w:hAnsi="Times New Roman" w:cs="Times New Roman"/>
          <w:sz w:val="20"/>
          <w:szCs w:val="20"/>
        </w:rPr>
        <w:t xml:space="preserve">The GG shall </w:t>
      </w:r>
      <w:r>
        <w:rPr>
          <w:rFonts w:ascii="Times New Roman" w:hAnsi="Times New Roman" w:cs="Times New Roman"/>
          <w:sz w:val="20"/>
          <w:szCs w:val="20"/>
        </w:rPr>
        <w:t>p</w:t>
      </w:r>
      <w:r w:rsidRPr="00D6562A">
        <w:rPr>
          <w:rFonts w:ascii="Times New Roman" w:hAnsi="Times New Roman" w:cs="Times New Roman"/>
          <w:sz w:val="20"/>
          <w:szCs w:val="20"/>
        </w:rPr>
        <w:t xml:space="preserve">rescribe the official Book of Ceremonies of the GGC of Michigan and see that changes in the official Book of Ceremonies shall be submitted to the Book of Ceremonies committee.  The next revision may take place in 2011 and every ten (10) years thereafter.  Additional ceremonies may be presented at any Annual Session. </w:t>
      </w:r>
    </w:p>
    <w:p w:rsidR="002A6B33" w:rsidRPr="00D6562A" w:rsidRDefault="00E81347" w:rsidP="00901F73">
      <w:pPr>
        <w:spacing w:after="0" w:line="240" w:lineRule="auto"/>
        <w:rPr>
          <w:rFonts w:ascii="Times New Roman" w:hAnsi="Times New Roman" w:cs="Times New Roman"/>
          <w:sz w:val="20"/>
          <w:szCs w:val="20"/>
        </w:rPr>
      </w:pPr>
      <w:r w:rsidRPr="00D6562A">
        <w:rPr>
          <w:rFonts w:ascii="Times New Roman" w:hAnsi="Times New Roman" w:cs="Times New Roman"/>
          <w:b/>
          <w:sz w:val="20"/>
          <w:szCs w:val="20"/>
        </w:rPr>
        <w:t xml:space="preserve"> </w:t>
      </w:r>
    </w:p>
    <w:p w:rsidR="002A6B33" w:rsidRPr="00D6562A" w:rsidRDefault="00E81347">
      <w:pPr>
        <w:spacing w:after="0" w:line="259" w:lineRule="auto"/>
        <w:rPr>
          <w:rFonts w:ascii="Times New Roman" w:hAnsi="Times New Roman" w:cs="Times New Roman"/>
          <w:sz w:val="20"/>
          <w:szCs w:val="20"/>
        </w:rPr>
      </w:pPr>
      <w:r w:rsidRPr="00D6562A">
        <w:rPr>
          <w:rFonts w:ascii="Times New Roman" w:hAnsi="Times New Roman" w:cs="Times New Roman"/>
          <w:b/>
          <w:sz w:val="20"/>
          <w:szCs w:val="20"/>
        </w:rPr>
        <w:t xml:space="preserve"> </w:t>
      </w:r>
    </w:p>
    <w:p w:rsidR="002A6B33" w:rsidRPr="00D6562A" w:rsidRDefault="00E81347">
      <w:pPr>
        <w:spacing w:after="0" w:line="259" w:lineRule="auto"/>
        <w:rPr>
          <w:rFonts w:ascii="Times New Roman" w:hAnsi="Times New Roman" w:cs="Times New Roman"/>
          <w:sz w:val="20"/>
          <w:szCs w:val="20"/>
        </w:rPr>
      </w:pPr>
      <w:r w:rsidRPr="00D6562A">
        <w:rPr>
          <w:rFonts w:ascii="Times New Roman" w:hAnsi="Times New Roman" w:cs="Times New Roman"/>
          <w:b/>
          <w:sz w:val="20"/>
          <w:szCs w:val="20"/>
        </w:rPr>
        <w:t xml:space="preserve"> </w:t>
      </w: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rsidP="00773C9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rsidP="004824A9">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2A6B33">
      <w:pPr>
        <w:spacing w:after="196" w:line="259" w:lineRule="auto"/>
        <w:rPr>
          <w:rFonts w:ascii="Times New Roman" w:hAnsi="Times New Roman" w:cs="Times New Roman"/>
          <w:sz w:val="20"/>
          <w:szCs w:val="20"/>
        </w:rPr>
      </w:pPr>
    </w:p>
    <w:p w:rsidR="00C70DCF" w:rsidRDefault="00C70DCF">
      <w:pPr>
        <w:spacing w:after="1" w:line="259" w:lineRule="auto"/>
        <w:ind w:left="10" w:right="3" w:hanging="10"/>
        <w:jc w:val="center"/>
        <w:rPr>
          <w:rFonts w:ascii="Times New Roman" w:hAnsi="Times New Roman" w:cs="Times New Roman"/>
          <w:b/>
          <w:sz w:val="20"/>
          <w:szCs w:val="20"/>
        </w:rPr>
      </w:pPr>
    </w:p>
    <w:p w:rsidR="00901F73" w:rsidRDefault="00901F73">
      <w:pPr>
        <w:spacing w:after="1" w:line="259" w:lineRule="auto"/>
        <w:ind w:left="10" w:right="3" w:hanging="10"/>
        <w:jc w:val="center"/>
        <w:rPr>
          <w:rFonts w:ascii="Times New Roman" w:hAnsi="Times New Roman" w:cs="Times New Roman"/>
          <w:b/>
          <w:sz w:val="20"/>
          <w:szCs w:val="20"/>
        </w:rPr>
      </w:pPr>
    </w:p>
    <w:p w:rsidR="00901F73" w:rsidRDefault="00901F73">
      <w:pPr>
        <w:spacing w:after="1" w:line="259" w:lineRule="auto"/>
        <w:ind w:left="10" w:right="3" w:hanging="10"/>
        <w:jc w:val="center"/>
        <w:rPr>
          <w:rFonts w:ascii="Times New Roman" w:hAnsi="Times New Roman" w:cs="Times New Roman"/>
          <w:b/>
          <w:sz w:val="20"/>
          <w:szCs w:val="20"/>
        </w:rPr>
      </w:pPr>
    </w:p>
    <w:p w:rsidR="00DE7428" w:rsidRDefault="00DE7428">
      <w:pPr>
        <w:spacing w:after="1" w:line="259" w:lineRule="auto"/>
        <w:ind w:left="10" w:right="3" w:hanging="10"/>
        <w:jc w:val="center"/>
        <w:rPr>
          <w:rFonts w:ascii="Times New Roman" w:hAnsi="Times New Roman" w:cs="Times New Roman"/>
          <w:b/>
          <w:sz w:val="20"/>
          <w:szCs w:val="20"/>
        </w:rPr>
      </w:pPr>
    </w:p>
    <w:p w:rsidR="00DE7428" w:rsidRDefault="00DE7428">
      <w:pPr>
        <w:spacing w:after="1" w:line="259" w:lineRule="auto"/>
        <w:ind w:left="10" w:right="3" w:hanging="10"/>
        <w:jc w:val="center"/>
        <w:rPr>
          <w:rFonts w:ascii="Times New Roman" w:hAnsi="Times New Roman" w:cs="Times New Roman"/>
          <w:b/>
          <w:sz w:val="20"/>
          <w:szCs w:val="20"/>
        </w:rPr>
      </w:pPr>
    </w:p>
    <w:p w:rsidR="00DE7428" w:rsidRDefault="00DE7428">
      <w:pPr>
        <w:spacing w:after="1" w:line="259" w:lineRule="auto"/>
        <w:ind w:left="10" w:right="3" w:hanging="10"/>
        <w:jc w:val="center"/>
        <w:rPr>
          <w:rFonts w:ascii="Times New Roman" w:hAnsi="Times New Roman" w:cs="Times New Roman"/>
          <w:b/>
          <w:sz w:val="20"/>
          <w:szCs w:val="20"/>
        </w:rPr>
      </w:pPr>
    </w:p>
    <w:p w:rsidR="00DE7428" w:rsidRDefault="00DE7428">
      <w:pPr>
        <w:spacing w:after="1" w:line="259" w:lineRule="auto"/>
        <w:ind w:left="10" w:right="3" w:hanging="10"/>
        <w:jc w:val="center"/>
        <w:rPr>
          <w:rFonts w:ascii="Times New Roman" w:hAnsi="Times New Roman" w:cs="Times New Roman"/>
          <w:b/>
          <w:sz w:val="20"/>
          <w:szCs w:val="20"/>
        </w:rPr>
      </w:pPr>
    </w:p>
    <w:p w:rsidR="00DE7428" w:rsidRDefault="00DE7428">
      <w:pPr>
        <w:spacing w:after="1" w:line="259" w:lineRule="auto"/>
        <w:ind w:left="10" w:right="3" w:hanging="10"/>
        <w:jc w:val="center"/>
        <w:rPr>
          <w:rFonts w:ascii="Times New Roman" w:hAnsi="Times New Roman" w:cs="Times New Roman"/>
          <w:b/>
          <w:sz w:val="20"/>
          <w:szCs w:val="20"/>
        </w:rPr>
      </w:pPr>
    </w:p>
    <w:p w:rsidR="00DE7428" w:rsidRDefault="00DE7428">
      <w:pPr>
        <w:spacing w:after="1" w:line="259" w:lineRule="auto"/>
        <w:ind w:left="10" w:right="3" w:hanging="10"/>
        <w:jc w:val="center"/>
        <w:rPr>
          <w:rFonts w:ascii="Times New Roman" w:hAnsi="Times New Roman" w:cs="Times New Roman"/>
          <w:b/>
          <w:sz w:val="20"/>
          <w:szCs w:val="20"/>
        </w:rPr>
      </w:pPr>
    </w:p>
    <w:p w:rsidR="00901F73" w:rsidRDefault="00901F73">
      <w:pPr>
        <w:spacing w:after="1" w:line="259" w:lineRule="auto"/>
        <w:ind w:left="10" w:right="3" w:hanging="10"/>
        <w:jc w:val="center"/>
        <w:rPr>
          <w:rFonts w:ascii="Times New Roman" w:hAnsi="Times New Roman" w:cs="Times New Roman"/>
          <w:b/>
          <w:sz w:val="20"/>
          <w:szCs w:val="20"/>
        </w:rPr>
      </w:pPr>
    </w:p>
    <w:p w:rsidR="00C70DCF" w:rsidRDefault="00C70DCF">
      <w:pPr>
        <w:spacing w:after="1" w:line="259" w:lineRule="auto"/>
        <w:ind w:left="10" w:right="3" w:hanging="10"/>
        <w:jc w:val="center"/>
        <w:rPr>
          <w:rFonts w:ascii="Times New Roman" w:hAnsi="Times New Roman" w:cs="Times New Roman"/>
          <w:b/>
          <w:sz w:val="20"/>
          <w:szCs w:val="20"/>
        </w:rPr>
      </w:pPr>
    </w:p>
    <w:p w:rsidR="006F5BE1" w:rsidRDefault="006F5BE1">
      <w:pPr>
        <w:spacing w:after="1" w:line="259" w:lineRule="auto"/>
        <w:ind w:left="10" w:right="3" w:hanging="10"/>
        <w:jc w:val="center"/>
        <w:rPr>
          <w:rFonts w:ascii="Times New Roman" w:hAnsi="Times New Roman" w:cs="Times New Roman"/>
          <w:b/>
          <w:sz w:val="20"/>
          <w:szCs w:val="20"/>
        </w:rPr>
      </w:pPr>
    </w:p>
    <w:p w:rsidR="006F5BE1" w:rsidRDefault="006F5BE1">
      <w:pPr>
        <w:spacing w:after="1" w:line="259" w:lineRule="auto"/>
        <w:ind w:left="10" w:right="3" w:hanging="10"/>
        <w:jc w:val="center"/>
        <w:rPr>
          <w:rFonts w:ascii="Times New Roman" w:hAnsi="Times New Roman" w:cs="Times New Roman"/>
          <w:b/>
          <w:sz w:val="20"/>
          <w:szCs w:val="20"/>
        </w:rPr>
      </w:pPr>
    </w:p>
    <w:p w:rsidR="006F5BE1" w:rsidRPr="0048329D" w:rsidRDefault="00B24012" w:rsidP="0048329D">
      <w:pPr>
        <w:spacing w:after="1" w:line="259" w:lineRule="auto"/>
        <w:ind w:left="10" w:right="3" w:hanging="10"/>
        <w:jc w:val="right"/>
        <w:rPr>
          <w:rFonts w:ascii="Times New Roman" w:hAnsi="Times New Roman" w:cs="Times New Roman"/>
          <w:sz w:val="20"/>
          <w:szCs w:val="20"/>
        </w:rPr>
      </w:pPr>
      <w:r w:rsidRPr="00B24012">
        <w:rPr>
          <w:rFonts w:ascii="Times New Roman" w:hAnsi="Times New Roman" w:cs="Times New Roman"/>
          <w:sz w:val="20"/>
          <w:szCs w:val="20"/>
        </w:rPr>
        <w:t>MI-SOP-GGC-</w:t>
      </w:r>
      <w:r>
        <w:rPr>
          <w:rFonts w:ascii="Times New Roman" w:hAnsi="Times New Roman" w:cs="Times New Roman"/>
          <w:sz w:val="20"/>
          <w:szCs w:val="20"/>
        </w:rPr>
        <w:t>2</w:t>
      </w:r>
    </w:p>
    <w:p w:rsidR="006F5BE1" w:rsidRPr="00777D64" w:rsidRDefault="006F5BE1" w:rsidP="00777D64">
      <w:pPr>
        <w:spacing w:after="1" w:line="259" w:lineRule="auto"/>
        <w:ind w:left="10" w:right="3" w:hanging="10"/>
        <w:jc w:val="center"/>
        <w:rPr>
          <w:rFonts w:ascii="Times New Roman" w:hAnsi="Times New Roman" w:cs="Times New Roman"/>
          <w:sz w:val="20"/>
          <w:szCs w:val="20"/>
        </w:rPr>
      </w:pPr>
      <w:r>
        <w:rPr>
          <w:rFonts w:ascii="Times New Roman" w:hAnsi="Times New Roman" w:cs="Times New Roman"/>
          <w:b/>
          <w:sz w:val="20"/>
          <w:szCs w:val="20"/>
        </w:rPr>
        <w:lastRenderedPageBreak/>
        <w:t>MI-SOP</w:t>
      </w:r>
      <w:r w:rsidR="00C44F3A">
        <w:rPr>
          <w:rFonts w:ascii="Times New Roman" w:hAnsi="Times New Roman" w:cs="Times New Roman"/>
          <w:b/>
          <w:sz w:val="20"/>
          <w:szCs w:val="20"/>
        </w:rPr>
        <w:t>-</w:t>
      </w:r>
      <w:r w:rsidR="00810E93">
        <w:rPr>
          <w:rFonts w:ascii="Times New Roman" w:hAnsi="Times New Roman" w:cs="Times New Roman"/>
          <w:b/>
          <w:sz w:val="20"/>
          <w:szCs w:val="20"/>
        </w:rPr>
        <w:t xml:space="preserve"> </w:t>
      </w:r>
      <w:r w:rsidR="00C44F3A">
        <w:rPr>
          <w:rFonts w:ascii="Times New Roman" w:hAnsi="Times New Roman" w:cs="Times New Roman"/>
          <w:b/>
          <w:sz w:val="20"/>
          <w:szCs w:val="20"/>
        </w:rPr>
        <w:t>GGC -</w:t>
      </w:r>
      <w:r w:rsidR="00810E93">
        <w:rPr>
          <w:rFonts w:ascii="Times New Roman" w:hAnsi="Times New Roman" w:cs="Times New Roman"/>
          <w:b/>
          <w:sz w:val="20"/>
          <w:szCs w:val="20"/>
        </w:rPr>
        <w:t>3</w:t>
      </w:r>
      <w:r w:rsidR="00E81347" w:rsidRPr="00C70DCF">
        <w:rPr>
          <w:rFonts w:ascii="Times New Roman" w:hAnsi="Times New Roman" w:cs="Times New Roman"/>
          <w:b/>
          <w:sz w:val="20"/>
          <w:szCs w:val="20"/>
        </w:rPr>
        <w:t xml:space="preserve"> </w:t>
      </w:r>
    </w:p>
    <w:p w:rsidR="002A6B33" w:rsidRPr="006F5BE1" w:rsidRDefault="00E81347" w:rsidP="006F5BE1">
      <w:pPr>
        <w:spacing w:after="0" w:line="259" w:lineRule="auto"/>
        <w:ind w:left="47"/>
        <w:jc w:val="center"/>
        <w:rPr>
          <w:rFonts w:ascii="Times New Roman" w:hAnsi="Times New Roman" w:cs="Times New Roman"/>
          <w:sz w:val="20"/>
          <w:szCs w:val="20"/>
        </w:rPr>
      </w:pPr>
      <w:r w:rsidRPr="00901F73">
        <w:rPr>
          <w:rFonts w:ascii="Times New Roman" w:hAnsi="Times New Roman" w:cs="Times New Roman"/>
          <w:b/>
          <w:sz w:val="20"/>
          <w:szCs w:val="20"/>
        </w:rPr>
        <w:t>EDUCATIONAL AND PROMOTIONAL FUNDS</w:t>
      </w: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2A6B33" w:rsidRPr="00C70DCF" w:rsidRDefault="00E81347">
      <w:pPr>
        <w:spacing w:after="0" w:line="259" w:lineRule="auto"/>
        <w:ind w:left="-5" w:hanging="10"/>
        <w:rPr>
          <w:rFonts w:ascii="Times New Roman" w:hAnsi="Times New Roman" w:cs="Times New Roman"/>
          <w:sz w:val="20"/>
          <w:szCs w:val="20"/>
        </w:rPr>
      </w:pPr>
      <w:r w:rsidRPr="00C70DCF">
        <w:rPr>
          <w:rFonts w:ascii="Times New Roman" w:hAnsi="Times New Roman" w:cs="Times New Roman"/>
          <w:b/>
          <w:sz w:val="20"/>
          <w:szCs w:val="20"/>
        </w:rPr>
        <w:t>Section 1.</w:t>
      </w:r>
      <w:r w:rsidRPr="00C70DCF">
        <w:rPr>
          <w:rFonts w:ascii="Times New Roman" w:hAnsi="Times New Roman" w:cs="Times New Roman"/>
          <w:sz w:val="20"/>
          <w:szCs w:val="20"/>
        </w:rPr>
        <w:t xml:space="preserve"> </w:t>
      </w:r>
    </w:p>
    <w:p w:rsidR="002A6B33" w:rsidRPr="00C70DCF" w:rsidRDefault="00E81347">
      <w:pPr>
        <w:numPr>
          <w:ilvl w:val="0"/>
          <w:numId w:val="2"/>
        </w:numPr>
        <w:ind w:hanging="720"/>
        <w:rPr>
          <w:rFonts w:ascii="Times New Roman" w:hAnsi="Times New Roman" w:cs="Times New Roman"/>
          <w:sz w:val="20"/>
          <w:szCs w:val="20"/>
        </w:rPr>
      </w:pPr>
      <w:r w:rsidRPr="00C70DCF">
        <w:rPr>
          <w:rFonts w:ascii="Times New Roman" w:hAnsi="Times New Roman" w:cs="Times New Roman"/>
          <w:sz w:val="20"/>
          <w:szCs w:val="20"/>
        </w:rPr>
        <w:t xml:space="preserve">The method of raising such funds shall be left to the discretion of each GGC. </w:t>
      </w:r>
    </w:p>
    <w:p w:rsidR="00901F73" w:rsidRDefault="00E81347" w:rsidP="00901F73">
      <w:pPr>
        <w:numPr>
          <w:ilvl w:val="0"/>
          <w:numId w:val="2"/>
        </w:numPr>
        <w:ind w:hanging="720"/>
        <w:rPr>
          <w:rFonts w:ascii="Times New Roman" w:hAnsi="Times New Roman" w:cs="Times New Roman"/>
          <w:sz w:val="20"/>
          <w:szCs w:val="20"/>
        </w:rPr>
      </w:pPr>
      <w:r w:rsidRPr="00C70DCF">
        <w:rPr>
          <w:rFonts w:ascii="Times New Roman" w:hAnsi="Times New Roman" w:cs="Times New Roman"/>
          <w:sz w:val="20"/>
          <w:szCs w:val="20"/>
        </w:rPr>
        <w:t xml:space="preserve">Interest from the Educational Fund may be used for scholarship awards.  </w:t>
      </w:r>
      <w:r w:rsidR="00901F73">
        <w:rPr>
          <w:rFonts w:ascii="Times New Roman" w:hAnsi="Times New Roman" w:cs="Times New Roman"/>
          <w:sz w:val="20"/>
          <w:szCs w:val="20"/>
        </w:rPr>
        <w:t>(See B-GGC Art. X</w:t>
      </w:r>
      <w:r w:rsidR="00B80C74">
        <w:rPr>
          <w:rFonts w:ascii="Times New Roman" w:hAnsi="Times New Roman" w:cs="Times New Roman"/>
          <w:sz w:val="20"/>
          <w:szCs w:val="20"/>
        </w:rPr>
        <w:t>III</w:t>
      </w:r>
      <w:r w:rsidR="00901F73">
        <w:rPr>
          <w:rFonts w:ascii="Times New Roman" w:hAnsi="Times New Roman" w:cs="Times New Roman"/>
          <w:sz w:val="20"/>
          <w:szCs w:val="20"/>
        </w:rPr>
        <w:t xml:space="preserve"> Sec. 1.10)</w:t>
      </w:r>
    </w:p>
    <w:p w:rsidR="002A6B33" w:rsidRPr="00901F73" w:rsidRDefault="00EA2159" w:rsidP="006D5175">
      <w:pPr>
        <w:spacing w:after="0" w:line="240" w:lineRule="auto"/>
        <w:rPr>
          <w:rFonts w:ascii="Times New Roman" w:hAnsi="Times New Roman" w:cs="Times New Roman"/>
          <w:sz w:val="20"/>
          <w:szCs w:val="20"/>
        </w:rPr>
      </w:pPr>
      <w:r w:rsidRPr="00901F73">
        <w:rPr>
          <w:rFonts w:ascii="Times New Roman" w:hAnsi="Times New Roman" w:cs="Times New Roman"/>
          <w:sz w:val="20"/>
          <w:szCs w:val="20"/>
        </w:rPr>
        <w:t xml:space="preserve">(MI-c)  Within thirty (30) days after the new officers are installed in a Chartered Bethel, the Honored Queen, </w:t>
      </w:r>
    </w:p>
    <w:p w:rsidR="00EA2159" w:rsidRDefault="00EA2159" w:rsidP="006D51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Officers, and members shall plan a financial affair or project for the benefit of the Educational and </w:t>
      </w:r>
    </w:p>
    <w:p w:rsidR="00EA2159" w:rsidRDefault="00EA2159" w:rsidP="006D5175">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Promotional Fund.  The proceeds of which shall be disbursed as follows: The Bethel shall forward to </w:t>
      </w:r>
      <w:r>
        <w:rPr>
          <w:rFonts w:ascii="Times New Roman" w:hAnsi="Times New Roman" w:cs="Times New Roman"/>
          <w:sz w:val="20"/>
          <w:szCs w:val="20"/>
        </w:rPr>
        <w:tab/>
      </w:r>
    </w:p>
    <w:p w:rsidR="00EA2159" w:rsidRDefault="00EA2159" w:rsidP="006D5175">
      <w:pPr>
        <w:spacing w:after="0" w:line="240" w:lineRule="auto"/>
        <w:rPr>
          <w:rFonts w:ascii="Times New Roman" w:hAnsi="Times New Roman" w:cs="Times New Roman"/>
          <w:sz w:val="20"/>
          <w:szCs w:val="20"/>
        </w:rPr>
      </w:pPr>
      <w:r>
        <w:rPr>
          <w:rFonts w:ascii="Times New Roman" w:hAnsi="Times New Roman" w:cs="Times New Roman"/>
          <w:sz w:val="20"/>
          <w:szCs w:val="20"/>
        </w:rPr>
        <w:tab/>
        <w:t>the Grand Secretary for the Educational and Promotional Funds two-thirds (2/3) of the net proceeds and</w:t>
      </w:r>
    </w:p>
    <w:p w:rsidR="002A6B33" w:rsidRPr="00C70DCF" w:rsidRDefault="00EA2159" w:rsidP="006D5175">
      <w:pPr>
        <w:spacing w:after="0" w:line="240" w:lineRule="auto"/>
        <w:rPr>
          <w:rFonts w:ascii="Times New Roman" w:hAnsi="Times New Roman" w:cs="Times New Roman"/>
          <w:sz w:val="20"/>
          <w:szCs w:val="20"/>
        </w:rPr>
      </w:pPr>
      <w:r>
        <w:rPr>
          <w:rFonts w:ascii="Times New Roman" w:hAnsi="Times New Roman" w:cs="Times New Roman"/>
          <w:sz w:val="20"/>
          <w:szCs w:val="20"/>
        </w:rPr>
        <w:tab/>
        <w:t>retain one-third (1/3) in the Bethel Treasury.</w:t>
      </w:r>
    </w:p>
    <w:p w:rsidR="002A6B33" w:rsidRPr="00C70DCF" w:rsidRDefault="00E81347" w:rsidP="006D5175">
      <w:pPr>
        <w:spacing w:after="0" w:line="240"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EA2159" w:rsidRPr="00EA2159" w:rsidRDefault="00E81347" w:rsidP="00EA2159">
      <w:pPr>
        <w:pStyle w:val="DefaultText"/>
        <w:tabs>
          <w:tab w:val="left" w:pos="432"/>
          <w:tab w:val="left" w:pos="864"/>
          <w:tab w:val="left" w:pos="1296"/>
        </w:tabs>
        <w:ind w:left="432" w:hanging="432"/>
        <w:jc w:val="both"/>
        <w:rPr>
          <w:rFonts w:ascii="Times New Roman" w:hAnsi="Times New Roman"/>
          <w:b/>
          <w:sz w:val="20"/>
        </w:rPr>
      </w:pPr>
      <w:r w:rsidRPr="00EA2159">
        <w:rPr>
          <w:rFonts w:ascii="Times New Roman" w:hAnsi="Times New Roman"/>
          <w:b/>
          <w:sz w:val="20"/>
        </w:rPr>
        <w:t xml:space="preserve"> </w:t>
      </w:r>
      <w:r w:rsidR="00EA2159" w:rsidRPr="00EA2159">
        <w:rPr>
          <w:rFonts w:ascii="Times New Roman" w:hAnsi="Times New Roman"/>
          <w:b/>
          <w:sz w:val="20"/>
        </w:rPr>
        <w:t>Section 2.  Board of Trustees of the Educational Fund:</w:t>
      </w:r>
    </w:p>
    <w:p w:rsidR="00EA2159" w:rsidRDefault="00EA2159" w:rsidP="00EA2159">
      <w:pPr>
        <w:pStyle w:val="DefaultText"/>
        <w:tabs>
          <w:tab w:val="left" w:pos="432"/>
          <w:tab w:val="left" w:pos="864"/>
          <w:tab w:val="left" w:pos="1296"/>
        </w:tabs>
        <w:ind w:left="432" w:hanging="432"/>
        <w:jc w:val="both"/>
        <w:rPr>
          <w:rFonts w:ascii="Times New Roman" w:hAnsi="Times New Roman"/>
          <w:sz w:val="20"/>
        </w:rPr>
      </w:pPr>
      <w:r w:rsidRPr="00EA2159">
        <w:rPr>
          <w:rFonts w:ascii="Times New Roman" w:hAnsi="Times New Roman"/>
          <w:sz w:val="20"/>
        </w:rPr>
        <w:t xml:space="preserve">(MI-a) </w:t>
      </w:r>
      <w:r>
        <w:rPr>
          <w:rFonts w:ascii="Times New Roman" w:hAnsi="Times New Roman"/>
          <w:sz w:val="20"/>
        </w:rPr>
        <w:t xml:space="preserve"> </w:t>
      </w:r>
      <w:r w:rsidRPr="00EA2159">
        <w:rPr>
          <w:rFonts w:ascii="Times New Roman" w:hAnsi="Times New Roman"/>
          <w:sz w:val="20"/>
        </w:rPr>
        <w:t xml:space="preserve">The Educational fund shall be managed by a Board of Trustees of the Educational Fund, composed of three </w:t>
      </w:r>
      <w:r>
        <w:rPr>
          <w:rFonts w:ascii="Times New Roman" w:hAnsi="Times New Roman"/>
          <w:sz w:val="20"/>
        </w:rPr>
        <w:t xml:space="preserve"> </w:t>
      </w:r>
    </w:p>
    <w:p w:rsidR="00E84E70" w:rsidRDefault="00EA2159" w:rsidP="00DB260F">
      <w:pPr>
        <w:pStyle w:val="DefaultText"/>
        <w:tabs>
          <w:tab w:val="left" w:pos="432"/>
          <w:tab w:val="left" w:pos="864"/>
          <w:tab w:val="left" w:pos="1296"/>
        </w:tabs>
        <w:ind w:left="432" w:hanging="432"/>
        <w:rPr>
          <w:rFonts w:ascii="Times New Roman" w:hAnsi="Times New Roman"/>
          <w:sz w:val="20"/>
        </w:rPr>
      </w:pPr>
      <w:r>
        <w:rPr>
          <w:rFonts w:ascii="Times New Roman" w:hAnsi="Times New Roman"/>
          <w:sz w:val="20"/>
        </w:rPr>
        <w:tab/>
        <w:t xml:space="preserve">    </w:t>
      </w:r>
      <w:r w:rsidRPr="00EA2159">
        <w:rPr>
          <w:rFonts w:ascii="Times New Roman" w:hAnsi="Times New Roman"/>
          <w:sz w:val="20"/>
        </w:rPr>
        <w:t xml:space="preserve">(3) bona fide members of the Grand Guardian Council, who shall have served at least one (1) term as a </w:t>
      </w:r>
    </w:p>
    <w:p w:rsidR="00E84E70" w:rsidRDefault="00E84E70" w:rsidP="00E84E70">
      <w:pPr>
        <w:pStyle w:val="DefaultText"/>
        <w:pBdr>
          <w:left w:val="single" w:sz="4" w:space="4" w:color="auto"/>
        </w:pBdr>
        <w:tabs>
          <w:tab w:val="left" w:pos="432"/>
          <w:tab w:val="left" w:pos="864"/>
          <w:tab w:val="left" w:pos="1296"/>
        </w:tabs>
        <w:ind w:left="432" w:hanging="432"/>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member</w:t>
      </w:r>
      <w:proofErr w:type="gramEnd"/>
      <w:r>
        <w:rPr>
          <w:rFonts w:ascii="Times New Roman" w:hAnsi="Times New Roman"/>
          <w:sz w:val="20"/>
        </w:rPr>
        <w:t xml:space="preserve"> of an Executive Bethel Guardian Council </w:t>
      </w:r>
      <w:r w:rsidR="00EA2159" w:rsidRPr="00EA2159">
        <w:rPr>
          <w:rFonts w:ascii="Times New Roman" w:hAnsi="Times New Roman"/>
          <w:sz w:val="20"/>
        </w:rPr>
        <w:t>of a legally chartered Bethel in this jurisdiction, and s</w:t>
      </w:r>
      <w:r>
        <w:rPr>
          <w:rFonts w:ascii="Times New Roman" w:hAnsi="Times New Roman"/>
          <w:sz w:val="20"/>
        </w:rPr>
        <w:t>hall</w:t>
      </w:r>
    </w:p>
    <w:p w:rsidR="00DB260F" w:rsidRDefault="00E84E70" w:rsidP="00DB260F">
      <w:pPr>
        <w:pStyle w:val="DefaultText"/>
        <w:tabs>
          <w:tab w:val="left" w:pos="432"/>
          <w:tab w:val="left" w:pos="864"/>
          <w:tab w:val="left" w:pos="1296"/>
        </w:tabs>
        <w:ind w:left="432" w:hanging="432"/>
        <w:rPr>
          <w:rFonts w:ascii="Times New Roman" w:hAnsi="Times New Roman"/>
          <w:sz w:val="20"/>
        </w:rPr>
      </w:pPr>
      <w:r>
        <w:rPr>
          <w:rFonts w:ascii="Times New Roman" w:hAnsi="Times New Roman"/>
          <w:sz w:val="20"/>
        </w:rPr>
        <w:tab/>
        <w:t xml:space="preserve">    </w:t>
      </w:r>
      <w:proofErr w:type="gramStart"/>
      <w:r>
        <w:rPr>
          <w:rFonts w:ascii="Times New Roman" w:hAnsi="Times New Roman"/>
          <w:sz w:val="20"/>
        </w:rPr>
        <w:t>be</w:t>
      </w:r>
      <w:proofErr w:type="gramEnd"/>
      <w:r w:rsidR="00DB260F">
        <w:rPr>
          <w:rFonts w:ascii="Times New Roman" w:hAnsi="Times New Roman"/>
          <w:sz w:val="20"/>
        </w:rPr>
        <w:t xml:space="preserve"> </w:t>
      </w:r>
      <w:r w:rsidR="00EA2159" w:rsidRPr="00EA2159">
        <w:rPr>
          <w:rFonts w:ascii="Times New Roman" w:hAnsi="Times New Roman"/>
          <w:sz w:val="20"/>
        </w:rPr>
        <w:t>elected</w:t>
      </w:r>
      <w:r w:rsidR="00EA2159">
        <w:rPr>
          <w:rFonts w:ascii="Times New Roman" w:hAnsi="Times New Roman"/>
          <w:sz w:val="20"/>
        </w:rPr>
        <w:t xml:space="preserve"> </w:t>
      </w:r>
      <w:r w:rsidR="00EA2159" w:rsidRPr="00EA2159">
        <w:rPr>
          <w:rFonts w:ascii="Times New Roman" w:hAnsi="Times New Roman"/>
          <w:sz w:val="20"/>
        </w:rPr>
        <w:t>at the Annual Session.  At the first election one</w:t>
      </w:r>
      <w:r w:rsidR="00C44F3A">
        <w:rPr>
          <w:rFonts w:ascii="Times New Roman" w:hAnsi="Times New Roman"/>
          <w:sz w:val="20"/>
        </w:rPr>
        <w:t xml:space="preserve"> (1)</w:t>
      </w:r>
      <w:r w:rsidR="00EA2159" w:rsidRPr="00EA2159">
        <w:rPr>
          <w:rFonts w:ascii="Times New Roman" w:hAnsi="Times New Roman"/>
          <w:sz w:val="20"/>
        </w:rPr>
        <w:t xml:space="preserve"> member shall be elected for a term of one (1) </w:t>
      </w:r>
    </w:p>
    <w:p w:rsidR="00DB260F" w:rsidRDefault="00DB260F" w:rsidP="00DB260F">
      <w:pPr>
        <w:pStyle w:val="DefaultText"/>
        <w:tabs>
          <w:tab w:val="left" w:pos="432"/>
          <w:tab w:val="left" w:pos="864"/>
          <w:tab w:val="left" w:pos="1296"/>
        </w:tabs>
        <w:ind w:left="432" w:hanging="432"/>
        <w:rPr>
          <w:rFonts w:ascii="Times New Roman" w:hAnsi="Times New Roman"/>
          <w:sz w:val="20"/>
        </w:rPr>
      </w:pPr>
      <w:r>
        <w:rPr>
          <w:rFonts w:ascii="Times New Roman" w:hAnsi="Times New Roman"/>
          <w:sz w:val="20"/>
        </w:rPr>
        <w:t xml:space="preserve">             </w:t>
      </w:r>
      <w:r w:rsidR="00EA2159" w:rsidRPr="00EA2159">
        <w:rPr>
          <w:rFonts w:ascii="Times New Roman" w:hAnsi="Times New Roman"/>
          <w:sz w:val="20"/>
        </w:rPr>
        <w:t>year; one</w:t>
      </w:r>
      <w:r w:rsidR="00C44F3A">
        <w:rPr>
          <w:rFonts w:ascii="Times New Roman" w:hAnsi="Times New Roman"/>
          <w:sz w:val="20"/>
        </w:rPr>
        <w:t xml:space="preserve"> (1)</w:t>
      </w:r>
      <w:r>
        <w:rPr>
          <w:rFonts w:ascii="Times New Roman" w:hAnsi="Times New Roman"/>
          <w:sz w:val="20"/>
        </w:rPr>
        <w:t xml:space="preserve"> </w:t>
      </w:r>
      <w:r w:rsidR="00EA2159" w:rsidRPr="00EA2159">
        <w:rPr>
          <w:rFonts w:ascii="Times New Roman" w:hAnsi="Times New Roman"/>
          <w:sz w:val="20"/>
        </w:rPr>
        <w:t xml:space="preserve">for a </w:t>
      </w:r>
      <w:r w:rsidR="00EA2159">
        <w:rPr>
          <w:rFonts w:ascii="Times New Roman" w:hAnsi="Times New Roman"/>
          <w:sz w:val="20"/>
        </w:rPr>
        <w:t xml:space="preserve"> </w:t>
      </w:r>
      <w:r w:rsidR="00EA2159" w:rsidRPr="00EA2159">
        <w:rPr>
          <w:rFonts w:ascii="Times New Roman" w:hAnsi="Times New Roman"/>
          <w:sz w:val="20"/>
        </w:rPr>
        <w:t xml:space="preserve">term of two (2) years; and one </w:t>
      </w:r>
      <w:r w:rsidR="00C44F3A">
        <w:rPr>
          <w:rFonts w:ascii="Times New Roman" w:hAnsi="Times New Roman"/>
          <w:sz w:val="20"/>
        </w:rPr>
        <w:t>(1)</w:t>
      </w:r>
      <w:r w:rsidR="00EA2159" w:rsidRPr="00EA2159">
        <w:rPr>
          <w:rFonts w:ascii="Times New Roman" w:hAnsi="Times New Roman"/>
          <w:sz w:val="20"/>
        </w:rPr>
        <w:t xml:space="preserve">for a term of three (3) years.  Thereafter at each Annual </w:t>
      </w:r>
    </w:p>
    <w:p w:rsidR="00DB260F" w:rsidRDefault="00DB260F" w:rsidP="00DB260F">
      <w:pPr>
        <w:pStyle w:val="DefaultText"/>
        <w:tabs>
          <w:tab w:val="left" w:pos="432"/>
          <w:tab w:val="left" w:pos="864"/>
          <w:tab w:val="left" w:pos="1296"/>
        </w:tabs>
        <w:ind w:left="432" w:hanging="432"/>
        <w:rPr>
          <w:rFonts w:ascii="Times New Roman" w:hAnsi="Times New Roman"/>
          <w:sz w:val="20"/>
        </w:rPr>
      </w:pPr>
      <w:r>
        <w:rPr>
          <w:rFonts w:ascii="Times New Roman" w:hAnsi="Times New Roman"/>
          <w:sz w:val="20"/>
        </w:rPr>
        <w:t xml:space="preserve">             </w:t>
      </w:r>
      <w:r w:rsidR="00EA2159" w:rsidRPr="00EA2159">
        <w:rPr>
          <w:rFonts w:ascii="Times New Roman" w:hAnsi="Times New Roman"/>
          <w:sz w:val="20"/>
        </w:rPr>
        <w:t xml:space="preserve">Session one </w:t>
      </w:r>
      <w:r w:rsidR="00C44F3A">
        <w:rPr>
          <w:rFonts w:ascii="Times New Roman" w:hAnsi="Times New Roman"/>
          <w:sz w:val="20"/>
        </w:rPr>
        <w:t xml:space="preserve">(1) member </w:t>
      </w:r>
      <w:r w:rsidR="00EA2159" w:rsidRPr="00EA2159">
        <w:rPr>
          <w:rFonts w:ascii="Times New Roman" w:hAnsi="Times New Roman"/>
          <w:sz w:val="20"/>
        </w:rPr>
        <w:t xml:space="preserve">may be appointed by the Grand Guardian until the next Grand Guardian Council </w:t>
      </w:r>
      <w:r>
        <w:rPr>
          <w:rFonts w:ascii="Times New Roman" w:hAnsi="Times New Roman"/>
          <w:sz w:val="20"/>
        </w:rPr>
        <w:t xml:space="preserve">  </w:t>
      </w:r>
    </w:p>
    <w:p w:rsidR="00EA2159" w:rsidRPr="00EA2159" w:rsidRDefault="00DB260F" w:rsidP="00DB260F">
      <w:pPr>
        <w:pStyle w:val="DefaultText"/>
        <w:tabs>
          <w:tab w:val="left" w:pos="432"/>
          <w:tab w:val="left" w:pos="864"/>
          <w:tab w:val="left" w:pos="1296"/>
        </w:tabs>
        <w:ind w:left="432" w:hanging="432"/>
        <w:rPr>
          <w:rFonts w:ascii="Times New Roman" w:hAnsi="Times New Roman"/>
          <w:sz w:val="20"/>
        </w:rPr>
      </w:pPr>
      <w:r>
        <w:rPr>
          <w:rFonts w:ascii="Times New Roman" w:hAnsi="Times New Roman"/>
          <w:sz w:val="20"/>
        </w:rPr>
        <w:t xml:space="preserve">             </w:t>
      </w:r>
      <w:r w:rsidR="00EA2159" w:rsidRPr="00EA2159">
        <w:rPr>
          <w:rFonts w:ascii="Times New Roman" w:hAnsi="Times New Roman"/>
          <w:sz w:val="20"/>
        </w:rPr>
        <w:t>Session.</w:t>
      </w:r>
    </w:p>
    <w:p w:rsidR="00DB260F" w:rsidRDefault="00C44F3A" w:rsidP="00EA2159">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(MI-b</w:t>
      </w:r>
      <w:r w:rsidR="00EA2159" w:rsidRPr="00EA2159">
        <w:rPr>
          <w:rFonts w:ascii="Times New Roman" w:hAnsi="Times New Roman"/>
          <w:sz w:val="20"/>
        </w:rPr>
        <w:t xml:space="preserve">) </w:t>
      </w:r>
      <w:r w:rsidR="00704D56">
        <w:rPr>
          <w:rFonts w:ascii="Times New Roman" w:hAnsi="Times New Roman"/>
          <w:sz w:val="20"/>
        </w:rPr>
        <w:t xml:space="preserve">  </w:t>
      </w:r>
      <w:r w:rsidR="00EA2159" w:rsidRPr="00EA2159">
        <w:rPr>
          <w:rFonts w:ascii="Times New Roman" w:hAnsi="Times New Roman"/>
          <w:sz w:val="20"/>
        </w:rPr>
        <w:t>The Board of Trustees shall hold one</w:t>
      </w:r>
      <w:r w:rsidR="00DE7428">
        <w:rPr>
          <w:rFonts w:ascii="Times New Roman" w:hAnsi="Times New Roman"/>
          <w:sz w:val="20"/>
        </w:rPr>
        <w:t xml:space="preserve"> (1)</w:t>
      </w:r>
      <w:r w:rsidR="00EA2159" w:rsidRPr="00EA2159">
        <w:rPr>
          <w:rFonts w:ascii="Times New Roman" w:hAnsi="Times New Roman"/>
          <w:sz w:val="20"/>
        </w:rPr>
        <w:t xml:space="preserve"> regular meeting immediately following the Grand Guardian </w:t>
      </w:r>
    </w:p>
    <w:p w:rsidR="00EA2159" w:rsidRPr="00EA2159" w:rsidRDefault="00DB260F" w:rsidP="00DB260F">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 xml:space="preserve">            Council </w:t>
      </w:r>
      <w:r w:rsidR="00EA2159" w:rsidRPr="00EA2159">
        <w:rPr>
          <w:rFonts w:ascii="Times New Roman" w:hAnsi="Times New Roman"/>
          <w:sz w:val="20"/>
        </w:rPr>
        <w:t>Session and elect a President, Vice President and Secretary.</w:t>
      </w:r>
    </w:p>
    <w:p w:rsidR="00DB260F" w:rsidRDefault="00C44F3A" w:rsidP="00EA2159">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(MI-c</w:t>
      </w:r>
      <w:r w:rsidR="00EA2159" w:rsidRPr="00EA2159">
        <w:rPr>
          <w:rFonts w:ascii="Times New Roman" w:hAnsi="Times New Roman"/>
          <w:sz w:val="20"/>
        </w:rPr>
        <w:t xml:space="preserve">) </w:t>
      </w:r>
      <w:r w:rsidR="00810E93">
        <w:rPr>
          <w:rFonts w:ascii="Times New Roman" w:hAnsi="Times New Roman"/>
          <w:sz w:val="20"/>
        </w:rPr>
        <w:t xml:space="preserve">  </w:t>
      </w:r>
      <w:r w:rsidR="00EA2159" w:rsidRPr="00EA2159">
        <w:rPr>
          <w:rFonts w:ascii="Times New Roman" w:hAnsi="Times New Roman"/>
          <w:sz w:val="20"/>
        </w:rPr>
        <w:t>It shall be the duty of the Educational Board to investigate</w:t>
      </w:r>
      <w:r w:rsidR="000444B9">
        <w:rPr>
          <w:rFonts w:ascii="Times New Roman" w:hAnsi="Times New Roman"/>
          <w:sz w:val="20"/>
        </w:rPr>
        <w:t xml:space="preserve"> all request for loans, to </w:t>
      </w:r>
      <w:r w:rsidR="00EA2159" w:rsidRPr="00EA2159">
        <w:rPr>
          <w:rFonts w:ascii="Times New Roman" w:hAnsi="Times New Roman"/>
          <w:sz w:val="20"/>
        </w:rPr>
        <w:t>m</w:t>
      </w:r>
      <w:r w:rsidR="00810E93">
        <w:rPr>
          <w:rFonts w:ascii="Times New Roman" w:hAnsi="Times New Roman"/>
          <w:sz w:val="20"/>
        </w:rPr>
        <w:t xml:space="preserve">ake loans and to keep </w:t>
      </w:r>
    </w:p>
    <w:p w:rsidR="00DB260F" w:rsidRDefault="00DB260F" w:rsidP="00DB260F">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 xml:space="preserve">              </w:t>
      </w:r>
      <w:proofErr w:type="gramStart"/>
      <w:r w:rsidR="00810E93">
        <w:rPr>
          <w:rFonts w:ascii="Times New Roman" w:hAnsi="Times New Roman"/>
          <w:sz w:val="20"/>
        </w:rPr>
        <w:t>a</w:t>
      </w:r>
      <w:r w:rsidR="000444B9">
        <w:rPr>
          <w:rFonts w:ascii="Times New Roman" w:hAnsi="Times New Roman"/>
          <w:sz w:val="20"/>
        </w:rPr>
        <w:t>n</w:t>
      </w:r>
      <w:r>
        <w:rPr>
          <w:rFonts w:ascii="Times New Roman" w:hAnsi="Times New Roman"/>
          <w:sz w:val="20"/>
        </w:rPr>
        <w:t xml:space="preserve"> </w:t>
      </w:r>
      <w:r w:rsidR="00EA2159" w:rsidRPr="00EA2159">
        <w:rPr>
          <w:rFonts w:ascii="Times New Roman" w:hAnsi="Times New Roman"/>
          <w:sz w:val="20"/>
        </w:rPr>
        <w:t xml:space="preserve"> accurate</w:t>
      </w:r>
      <w:proofErr w:type="gramEnd"/>
      <w:r w:rsidR="00EA2159" w:rsidRPr="00EA2159">
        <w:rPr>
          <w:rFonts w:ascii="Times New Roman" w:hAnsi="Times New Roman"/>
          <w:sz w:val="20"/>
        </w:rPr>
        <w:t xml:space="preserve"> account of the same, making an annual report at the Annual Session of the Grand Guardian </w:t>
      </w:r>
    </w:p>
    <w:p w:rsidR="00810E93" w:rsidRPr="00EA2159" w:rsidRDefault="00DB260F" w:rsidP="00DB260F">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 xml:space="preserve">              </w:t>
      </w:r>
      <w:r w:rsidR="00EA2159" w:rsidRPr="00EA2159">
        <w:rPr>
          <w:rFonts w:ascii="Times New Roman" w:hAnsi="Times New Roman"/>
          <w:sz w:val="20"/>
        </w:rPr>
        <w:t>Council.</w:t>
      </w:r>
    </w:p>
    <w:p w:rsidR="00C44F3A" w:rsidRDefault="00EA2159" w:rsidP="00EA2159">
      <w:pPr>
        <w:pStyle w:val="DefaultText"/>
        <w:tabs>
          <w:tab w:val="left" w:pos="432"/>
          <w:tab w:val="left" w:pos="864"/>
          <w:tab w:val="left" w:pos="1296"/>
        </w:tabs>
        <w:ind w:left="432" w:hanging="432"/>
        <w:jc w:val="both"/>
        <w:rPr>
          <w:rFonts w:ascii="Times New Roman" w:hAnsi="Times New Roman"/>
          <w:sz w:val="20"/>
        </w:rPr>
      </w:pPr>
      <w:r w:rsidRPr="00EA2159">
        <w:rPr>
          <w:rFonts w:ascii="Times New Roman" w:hAnsi="Times New Roman"/>
          <w:sz w:val="20"/>
        </w:rPr>
        <w:t>(</w:t>
      </w:r>
      <w:r w:rsidR="00810E93">
        <w:rPr>
          <w:rFonts w:ascii="Times New Roman" w:hAnsi="Times New Roman"/>
          <w:sz w:val="20"/>
        </w:rPr>
        <w:t>MI-</w:t>
      </w:r>
      <w:r w:rsidR="00C44F3A">
        <w:rPr>
          <w:rFonts w:ascii="Times New Roman" w:hAnsi="Times New Roman"/>
          <w:sz w:val="20"/>
        </w:rPr>
        <w:t>d</w:t>
      </w:r>
      <w:r w:rsidRPr="00EA2159">
        <w:rPr>
          <w:rFonts w:ascii="Times New Roman" w:hAnsi="Times New Roman"/>
          <w:sz w:val="20"/>
        </w:rPr>
        <w:t xml:space="preserve">) </w:t>
      </w:r>
      <w:r w:rsidR="00810E93">
        <w:rPr>
          <w:rFonts w:ascii="Times New Roman" w:hAnsi="Times New Roman"/>
          <w:sz w:val="20"/>
        </w:rPr>
        <w:t xml:space="preserve"> </w:t>
      </w:r>
      <w:r w:rsidRPr="00EA2159">
        <w:rPr>
          <w:rFonts w:ascii="Times New Roman" w:hAnsi="Times New Roman"/>
          <w:sz w:val="20"/>
        </w:rPr>
        <w:t xml:space="preserve">The Board shall keep a complete record of all accounts and transactions in books provided for the purpose </w:t>
      </w:r>
    </w:p>
    <w:p w:rsidR="00EA2159" w:rsidRPr="00EA2159" w:rsidRDefault="00C44F3A" w:rsidP="00EA2159">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 xml:space="preserve">             and </w:t>
      </w:r>
      <w:r w:rsidR="00EA2159" w:rsidRPr="00EA2159">
        <w:rPr>
          <w:rFonts w:ascii="Times New Roman" w:hAnsi="Times New Roman"/>
          <w:sz w:val="20"/>
        </w:rPr>
        <w:t>shall submit a report in writing annually to the Grand Guardian Council.</w:t>
      </w:r>
    </w:p>
    <w:p w:rsidR="00EA2159" w:rsidRPr="00EA2159" w:rsidRDefault="00EA2159" w:rsidP="00EA2159">
      <w:pPr>
        <w:pStyle w:val="DefaultText"/>
        <w:tabs>
          <w:tab w:val="left" w:pos="432"/>
          <w:tab w:val="left" w:pos="864"/>
          <w:tab w:val="left" w:pos="1296"/>
        </w:tabs>
        <w:ind w:left="432" w:hanging="432"/>
        <w:jc w:val="both"/>
        <w:rPr>
          <w:rFonts w:ascii="Times New Roman" w:hAnsi="Times New Roman"/>
          <w:sz w:val="20"/>
        </w:rPr>
      </w:pPr>
    </w:p>
    <w:p w:rsidR="00EA2159" w:rsidRPr="00EA2159" w:rsidRDefault="00EA2159" w:rsidP="00EA2159">
      <w:pPr>
        <w:pStyle w:val="DefaultText"/>
        <w:tabs>
          <w:tab w:val="left" w:pos="432"/>
          <w:tab w:val="left" w:pos="864"/>
          <w:tab w:val="left" w:pos="1296"/>
        </w:tabs>
        <w:ind w:left="432" w:hanging="432"/>
        <w:jc w:val="both"/>
        <w:rPr>
          <w:rFonts w:ascii="Times New Roman" w:hAnsi="Times New Roman"/>
          <w:b/>
          <w:sz w:val="20"/>
        </w:rPr>
      </w:pPr>
      <w:r w:rsidRPr="00EA2159">
        <w:rPr>
          <w:rFonts w:ascii="Times New Roman" w:hAnsi="Times New Roman"/>
          <w:b/>
          <w:sz w:val="20"/>
        </w:rPr>
        <w:t xml:space="preserve">Section 3.  Scholarships.  </w:t>
      </w:r>
    </w:p>
    <w:p w:rsidR="00810E93" w:rsidRDefault="00EA2159" w:rsidP="00EA2159">
      <w:pPr>
        <w:pStyle w:val="DefaultText"/>
        <w:tabs>
          <w:tab w:val="left" w:pos="432"/>
          <w:tab w:val="left" w:pos="864"/>
          <w:tab w:val="left" w:pos="1296"/>
        </w:tabs>
        <w:ind w:left="432" w:hanging="432"/>
        <w:jc w:val="both"/>
        <w:rPr>
          <w:rFonts w:ascii="Times New Roman" w:hAnsi="Times New Roman"/>
          <w:sz w:val="20"/>
        </w:rPr>
      </w:pPr>
      <w:r w:rsidRPr="00EA2159">
        <w:rPr>
          <w:rFonts w:ascii="Times New Roman" w:hAnsi="Times New Roman"/>
          <w:sz w:val="20"/>
        </w:rPr>
        <w:t>(</w:t>
      </w:r>
      <w:r w:rsidR="00810E93">
        <w:rPr>
          <w:rFonts w:ascii="Times New Roman" w:hAnsi="Times New Roman"/>
          <w:sz w:val="20"/>
        </w:rPr>
        <w:t>MI-</w:t>
      </w:r>
      <w:r w:rsidRPr="00EA2159">
        <w:rPr>
          <w:rFonts w:ascii="Times New Roman" w:hAnsi="Times New Roman"/>
          <w:sz w:val="20"/>
        </w:rPr>
        <w:t xml:space="preserve">a) </w:t>
      </w:r>
      <w:r w:rsidR="00810E93">
        <w:rPr>
          <w:rFonts w:ascii="Times New Roman" w:hAnsi="Times New Roman"/>
          <w:sz w:val="20"/>
        </w:rPr>
        <w:t xml:space="preserve"> </w:t>
      </w:r>
      <w:r w:rsidRPr="00EA2159">
        <w:rPr>
          <w:rFonts w:ascii="Times New Roman" w:hAnsi="Times New Roman"/>
          <w:sz w:val="20"/>
        </w:rPr>
        <w:t>It shall be the duty of the Educational Board of Trustees to receive applications for scholarships and from</w:t>
      </w:r>
    </w:p>
    <w:p w:rsidR="00810E93" w:rsidRDefault="00810E93" w:rsidP="00EA2159">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 xml:space="preserve">           </w:t>
      </w:r>
      <w:r w:rsidR="00DB260F">
        <w:rPr>
          <w:rFonts w:ascii="Times New Roman" w:hAnsi="Times New Roman"/>
          <w:sz w:val="20"/>
        </w:rPr>
        <w:t xml:space="preserve"> </w:t>
      </w:r>
      <w:r w:rsidR="00EA2159" w:rsidRPr="00EA2159">
        <w:rPr>
          <w:rFonts w:ascii="Times New Roman" w:hAnsi="Times New Roman"/>
          <w:sz w:val="20"/>
        </w:rPr>
        <w:t xml:space="preserve"> these applications make the selection of the girls to whom they are to be given.  The Board shall set up the</w:t>
      </w:r>
    </w:p>
    <w:p w:rsidR="00EA2159" w:rsidRPr="00EA2159" w:rsidRDefault="00810E93" w:rsidP="00EA2159">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 xml:space="preserve">           </w:t>
      </w:r>
      <w:r w:rsidR="00DB260F">
        <w:rPr>
          <w:rFonts w:ascii="Times New Roman" w:hAnsi="Times New Roman"/>
          <w:sz w:val="20"/>
        </w:rPr>
        <w:t xml:space="preserve"> </w:t>
      </w:r>
      <w:r w:rsidR="00EA2159" w:rsidRPr="00EA2159">
        <w:rPr>
          <w:rFonts w:ascii="Times New Roman" w:hAnsi="Times New Roman"/>
          <w:sz w:val="20"/>
        </w:rPr>
        <w:t xml:space="preserve"> appl</w:t>
      </w:r>
      <w:r w:rsidR="000444B9">
        <w:rPr>
          <w:rFonts w:ascii="Times New Roman" w:hAnsi="Times New Roman"/>
          <w:sz w:val="20"/>
        </w:rPr>
        <w:t xml:space="preserve">ication form and determine </w:t>
      </w:r>
      <w:r w:rsidR="00EA2159" w:rsidRPr="00EA2159">
        <w:rPr>
          <w:rFonts w:ascii="Times New Roman" w:hAnsi="Times New Roman"/>
          <w:sz w:val="20"/>
        </w:rPr>
        <w:t>an impartial method of selection recipients.</w:t>
      </w:r>
    </w:p>
    <w:p w:rsidR="000566FE" w:rsidRDefault="00EA2159" w:rsidP="00EA2159">
      <w:pPr>
        <w:pStyle w:val="DefaultText"/>
        <w:tabs>
          <w:tab w:val="left" w:pos="432"/>
          <w:tab w:val="left" w:pos="864"/>
          <w:tab w:val="left" w:pos="1296"/>
        </w:tabs>
        <w:ind w:left="432" w:hanging="432"/>
        <w:jc w:val="both"/>
        <w:rPr>
          <w:rFonts w:ascii="Times New Roman" w:hAnsi="Times New Roman"/>
          <w:sz w:val="20"/>
        </w:rPr>
      </w:pPr>
      <w:r w:rsidRPr="00EA2159">
        <w:rPr>
          <w:rFonts w:ascii="Times New Roman" w:hAnsi="Times New Roman"/>
          <w:sz w:val="20"/>
        </w:rPr>
        <w:t>(</w:t>
      </w:r>
      <w:r w:rsidR="00810E93">
        <w:rPr>
          <w:rFonts w:ascii="Times New Roman" w:hAnsi="Times New Roman"/>
          <w:sz w:val="20"/>
        </w:rPr>
        <w:t xml:space="preserve">MI-b)  </w:t>
      </w:r>
      <w:r w:rsidRPr="00EA2159">
        <w:rPr>
          <w:rFonts w:ascii="Times New Roman" w:hAnsi="Times New Roman"/>
          <w:sz w:val="20"/>
        </w:rPr>
        <w:t xml:space="preserve">Girls eligible to receive scholarships must be High School Graduates, under the age of </w:t>
      </w:r>
      <w:r w:rsidR="000566FE">
        <w:rPr>
          <w:rFonts w:ascii="Times New Roman" w:hAnsi="Times New Roman"/>
          <w:sz w:val="20"/>
        </w:rPr>
        <w:t>twenty-five (</w:t>
      </w:r>
      <w:r w:rsidRPr="00EA2159">
        <w:rPr>
          <w:rFonts w:ascii="Times New Roman" w:hAnsi="Times New Roman"/>
          <w:sz w:val="20"/>
        </w:rPr>
        <w:t>25</w:t>
      </w:r>
      <w:r w:rsidR="000566FE">
        <w:rPr>
          <w:rFonts w:ascii="Times New Roman" w:hAnsi="Times New Roman"/>
          <w:sz w:val="20"/>
        </w:rPr>
        <w:t>)</w:t>
      </w:r>
      <w:r w:rsidRPr="00EA2159">
        <w:rPr>
          <w:rFonts w:ascii="Times New Roman" w:hAnsi="Times New Roman"/>
          <w:sz w:val="20"/>
        </w:rPr>
        <w:t xml:space="preserve"> and </w:t>
      </w:r>
    </w:p>
    <w:p w:rsidR="00EA2159" w:rsidRPr="00EA2159" w:rsidRDefault="000566FE" w:rsidP="00EA2159">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 xml:space="preserve">             unmarried at</w:t>
      </w:r>
      <w:r w:rsidR="00EA2159" w:rsidRPr="00EA2159">
        <w:rPr>
          <w:rFonts w:ascii="Times New Roman" w:hAnsi="Times New Roman"/>
          <w:sz w:val="20"/>
        </w:rPr>
        <w:t xml:space="preserve"> the time of issuance of the scholarship.</w:t>
      </w:r>
    </w:p>
    <w:p w:rsidR="00810E93" w:rsidRDefault="00EA2159" w:rsidP="00EA2159">
      <w:pPr>
        <w:pStyle w:val="DefaultText"/>
        <w:tabs>
          <w:tab w:val="left" w:pos="432"/>
          <w:tab w:val="left" w:pos="864"/>
          <w:tab w:val="left" w:pos="1296"/>
        </w:tabs>
        <w:ind w:left="432" w:hanging="432"/>
        <w:jc w:val="both"/>
        <w:rPr>
          <w:rFonts w:ascii="Times New Roman" w:hAnsi="Times New Roman"/>
          <w:sz w:val="20"/>
        </w:rPr>
      </w:pPr>
      <w:r w:rsidRPr="00EA2159">
        <w:rPr>
          <w:rFonts w:ascii="Times New Roman" w:hAnsi="Times New Roman"/>
          <w:sz w:val="20"/>
        </w:rPr>
        <w:t>(</w:t>
      </w:r>
      <w:r w:rsidR="00810E93">
        <w:rPr>
          <w:rFonts w:ascii="Times New Roman" w:hAnsi="Times New Roman"/>
          <w:sz w:val="20"/>
        </w:rPr>
        <w:t>MI-</w:t>
      </w:r>
      <w:r w:rsidRPr="00EA2159">
        <w:rPr>
          <w:rFonts w:ascii="Times New Roman" w:hAnsi="Times New Roman"/>
          <w:sz w:val="20"/>
        </w:rPr>
        <w:t xml:space="preserve">c) The number of scholarships offered and the dollar amount of each scholarship shall be determined by the </w:t>
      </w:r>
    </w:p>
    <w:p w:rsidR="00EA2159" w:rsidRPr="00EA2159" w:rsidRDefault="00810E93" w:rsidP="00EA2159">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 xml:space="preserve">            </w:t>
      </w:r>
      <w:r w:rsidR="00EA2159" w:rsidRPr="00EA2159">
        <w:rPr>
          <w:rFonts w:ascii="Times New Roman" w:hAnsi="Times New Roman"/>
          <w:sz w:val="20"/>
        </w:rPr>
        <w:t>Education Board of Trustees annually, with the approval of the Grand Guardian.</w:t>
      </w:r>
    </w:p>
    <w:p w:rsidR="00810E93" w:rsidRDefault="00EA2159" w:rsidP="00EA2159">
      <w:pPr>
        <w:pStyle w:val="DefaultText"/>
        <w:tabs>
          <w:tab w:val="left" w:pos="432"/>
          <w:tab w:val="left" w:pos="864"/>
          <w:tab w:val="left" w:pos="1296"/>
        </w:tabs>
        <w:ind w:left="432" w:hanging="432"/>
        <w:jc w:val="both"/>
        <w:rPr>
          <w:rFonts w:ascii="Times New Roman" w:hAnsi="Times New Roman"/>
          <w:sz w:val="20"/>
        </w:rPr>
      </w:pPr>
      <w:r w:rsidRPr="00EA2159">
        <w:rPr>
          <w:rFonts w:ascii="Times New Roman" w:hAnsi="Times New Roman"/>
          <w:sz w:val="20"/>
        </w:rPr>
        <w:t>(</w:t>
      </w:r>
      <w:r w:rsidR="00810E93">
        <w:rPr>
          <w:rFonts w:ascii="Times New Roman" w:hAnsi="Times New Roman"/>
          <w:sz w:val="20"/>
        </w:rPr>
        <w:t>MI-</w:t>
      </w:r>
      <w:r w:rsidRPr="00EA2159">
        <w:rPr>
          <w:rFonts w:ascii="Times New Roman" w:hAnsi="Times New Roman"/>
          <w:sz w:val="20"/>
        </w:rPr>
        <w:t>d) The scholarships are to be awarded at the Honors and Awards Banquet at the Annual Session of the Grand</w:t>
      </w:r>
    </w:p>
    <w:p w:rsidR="00810E93" w:rsidRDefault="00810E93" w:rsidP="00EA2159">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 xml:space="preserve">           </w:t>
      </w:r>
      <w:r w:rsidR="00EA2159" w:rsidRPr="00EA2159">
        <w:rPr>
          <w:rFonts w:ascii="Times New Roman" w:hAnsi="Times New Roman"/>
          <w:sz w:val="20"/>
        </w:rPr>
        <w:t xml:space="preserve"> Guardian Council, or at such time and place at the Annual Session as may be designated by the Grand </w:t>
      </w:r>
    </w:p>
    <w:p w:rsidR="00EA2159" w:rsidRPr="00EA2159" w:rsidRDefault="00810E93" w:rsidP="00EA2159">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 xml:space="preserve">            </w:t>
      </w:r>
      <w:r w:rsidR="00EA2159" w:rsidRPr="00EA2159">
        <w:rPr>
          <w:rFonts w:ascii="Times New Roman" w:hAnsi="Times New Roman"/>
          <w:sz w:val="20"/>
        </w:rPr>
        <w:t>Guardian.</w:t>
      </w:r>
    </w:p>
    <w:p w:rsidR="00810E93" w:rsidRDefault="00EA2159" w:rsidP="00EA2159">
      <w:pPr>
        <w:pStyle w:val="DefaultText"/>
        <w:tabs>
          <w:tab w:val="left" w:pos="432"/>
          <w:tab w:val="left" w:pos="864"/>
          <w:tab w:val="left" w:pos="1296"/>
        </w:tabs>
        <w:ind w:left="432" w:hanging="432"/>
        <w:jc w:val="both"/>
        <w:rPr>
          <w:rFonts w:ascii="Times New Roman" w:hAnsi="Times New Roman"/>
          <w:sz w:val="20"/>
        </w:rPr>
      </w:pPr>
      <w:r w:rsidRPr="00EA2159">
        <w:rPr>
          <w:rFonts w:ascii="Times New Roman" w:hAnsi="Times New Roman"/>
          <w:sz w:val="20"/>
        </w:rPr>
        <w:t>(</w:t>
      </w:r>
      <w:r w:rsidR="00810E93">
        <w:rPr>
          <w:rFonts w:ascii="Times New Roman" w:hAnsi="Times New Roman"/>
          <w:sz w:val="20"/>
        </w:rPr>
        <w:t xml:space="preserve">MI-e) </w:t>
      </w:r>
      <w:r w:rsidRPr="00EA2159">
        <w:rPr>
          <w:rFonts w:ascii="Times New Roman" w:hAnsi="Times New Roman"/>
          <w:sz w:val="20"/>
        </w:rPr>
        <w:t>Payments of the scholarships are to be made by warrants drawn by the Grand Secretary in favor of the</w:t>
      </w:r>
    </w:p>
    <w:p w:rsidR="00EA2159" w:rsidRPr="00EA2159" w:rsidRDefault="00810E93" w:rsidP="00EA2159">
      <w:pPr>
        <w:pStyle w:val="DefaultText"/>
        <w:tabs>
          <w:tab w:val="left" w:pos="432"/>
          <w:tab w:val="left" w:pos="864"/>
          <w:tab w:val="left" w:pos="1296"/>
        </w:tabs>
        <w:ind w:left="432" w:hanging="432"/>
        <w:jc w:val="both"/>
        <w:rPr>
          <w:rFonts w:ascii="Times New Roman" w:hAnsi="Times New Roman"/>
          <w:sz w:val="20"/>
        </w:rPr>
      </w:pPr>
      <w:r>
        <w:rPr>
          <w:rFonts w:ascii="Times New Roman" w:hAnsi="Times New Roman"/>
          <w:sz w:val="20"/>
        </w:rPr>
        <w:t xml:space="preserve">           </w:t>
      </w:r>
      <w:r w:rsidR="00EA2159" w:rsidRPr="00EA2159">
        <w:rPr>
          <w:rFonts w:ascii="Times New Roman" w:hAnsi="Times New Roman"/>
          <w:sz w:val="20"/>
        </w:rPr>
        <w:t xml:space="preserve"> Educational</w:t>
      </w:r>
      <w:r w:rsidR="000444B9">
        <w:rPr>
          <w:rFonts w:ascii="Times New Roman" w:hAnsi="Times New Roman"/>
          <w:sz w:val="20"/>
        </w:rPr>
        <w:t xml:space="preserve"> i</w:t>
      </w:r>
      <w:r w:rsidR="00AF5105">
        <w:rPr>
          <w:rFonts w:ascii="Times New Roman" w:hAnsi="Times New Roman"/>
          <w:sz w:val="20"/>
        </w:rPr>
        <w:t>nstitution designated by the D</w:t>
      </w:r>
      <w:r w:rsidR="00EA2159" w:rsidRPr="00EA2159">
        <w:rPr>
          <w:rFonts w:ascii="Times New Roman" w:hAnsi="Times New Roman"/>
          <w:sz w:val="20"/>
        </w:rPr>
        <w:t>aughter winning the award.</w:t>
      </w:r>
    </w:p>
    <w:p w:rsidR="00EA2159" w:rsidRPr="00EA2159" w:rsidRDefault="00EA2159" w:rsidP="00EA2159">
      <w:pPr>
        <w:pStyle w:val="DefaultText"/>
        <w:tabs>
          <w:tab w:val="left" w:pos="432"/>
          <w:tab w:val="left" w:pos="864"/>
          <w:tab w:val="left" w:pos="1296"/>
        </w:tabs>
        <w:ind w:left="432" w:hanging="432"/>
        <w:jc w:val="right"/>
        <w:rPr>
          <w:rFonts w:ascii="Times New Roman" w:hAnsi="Times New Roman"/>
          <w:sz w:val="20"/>
        </w:rPr>
      </w:pPr>
    </w:p>
    <w:p w:rsidR="00EA2159" w:rsidRDefault="00EA2159" w:rsidP="00EA2159">
      <w:pPr>
        <w:pStyle w:val="DefaultText"/>
        <w:tabs>
          <w:tab w:val="left" w:pos="432"/>
          <w:tab w:val="left" w:pos="864"/>
          <w:tab w:val="left" w:pos="1296"/>
        </w:tabs>
        <w:ind w:left="432" w:hanging="432"/>
        <w:jc w:val="right"/>
        <w:rPr>
          <w:rFonts w:ascii="Arial" w:hAnsi="Arial"/>
          <w:sz w:val="20"/>
        </w:rPr>
      </w:pPr>
    </w:p>
    <w:p w:rsidR="002A6B33" w:rsidRDefault="002A6B33">
      <w:pPr>
        <w:spacing w:after="0" w:line="259" w:lineRule="auto"/>
        <w:rPr>
          <w:rFonts w:ascii="Times New Roman" w:hAnsi="Times New Roman" w:cs="Times New Roman"/>
          <w:sz w:val="20"/>
          <w:szCs w:val="20"/>
        </w:rPr>
      </w:pPr>
    </w:p>
    <w:p w:rsidR="00DE7428" w:rsidRDefault="00DE7428">
      <w:pPr>
        <w:spacing w:after="0" w:line="259" w:lineRule="auto"/>
        <w:rPr>
          <w:rFonts w:ascii="Times New Roman" w:hAnsi="Times New Roman" w:cs="Times New Roman"/>
          <w:sz w:val="20"/>
          <w:szCs w:val="20"/>
        </w:rPr>
      </w:pPr>
    </w:p>
    <w:p w:rsidR="00DE7428" w:rsidRDefault="00DE7428">
      <w:pPr>
        <w:spacing w:after="0" w:line="259" w:lineRule="auto"/>
        <w:rPr>
          <w:rFonts w:ascii="Times New Roman" w:hAnsi="Times New Roman" w:cs="Times New Roman"/>
          <w:sz w:val="20"/>
          <w:szCs w:val="20"/>
        </w:rPr>
      </w:pPr>
    </w:p>
    <w:p w:rsidR="00DE7428" w:rsidRDefault="00DE7428">
      <w:pPr>
        <w:spacing w:after="0" w:line="259" w:lineRule="auto"/>
        <w:rPr>
          <w:rFonts w:ascii="Times New Roman" w:hAnsi="Times New Roman" w:cs="Times New Roman"/>
          <w:sz w:val="20"/>
          <w:szCs w:val="20"/>
        </w:rPr>
      </w:pPr>
    </w:p>
    <w:p w:rsidR="00DE7428" w:rsidRDefault="00DE7428">
      <w:pPr>
        <w:spacing w:after="0" w:line="259" w:lineRule="auto"/>
        <w:rPr>
          <w:rFonts w:ascii="Times New Roman" w:hAnsi="Times New Roman" w:cs="Times New Roman"/>
          <w:sz w:val="20"/>
          <w:szCs w:val="20"/>
        </w:rPr>
      </w:pPr>
    </w:p>
    <w:p w:rsidR="00DE7428" w:rsidRPr="00C70DCF" w:rsidRDefault="00DE7428">
      <w:pPr>
        <w:spacing w:after="0" w:line="259" w:lineRule="auto"/>
        <w:rPr>
          <w:rFonts w:ascii="Times New Roman" w:hAnsi="Times New Roman" w:cs="Times New Roman"/>
          <w:sz w:val="20"/>
          <w:szCs w:val="20"/>
        </w:rPr>
      </w:pPr>
    </w:p>
    <w:p w:rsidR="002A6B33" w:rsidRPr="00C70DCF" w:rsidRDefault="00E81347">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Default="00E81347" w:rsidP="00274A15">
      <w:pPr>
        <w:spacing w:after="0" w:line="259" w:lineRule="auto"/>
        <w:rPr>
          <w:rFonts w:ascii="Times New Roman" w:hAnsi="Times New Roman" w:cs="Times New Roman"/>
          <w:b/>
          <w:sz w:val="20"/>
          <w:szCs w:val="20"/>
          <w:lang w:val="es-ES"/>
        </w:rPr>
        <w:sectPr w:rsidR="00777D64" w:rsidSect="00D07E57">
          <w:headerReference w:type="even" r:id="rId10"/>
          <w:headerReference w:type="default" r:id="rId11"/>
          <w:headerReference w:type="first" r:id="rId12"/>
          <w:pgSz w:w="12240" w:h="15840"/>
          <w:pgMar w:top="1440" w:right="1437" w:bottom="1440" w:left="1440" w:header="1296" w:footer="720" w:gutter="0"/>
          <w:cols w:space="720"/>
          <w:docGrid w:linePitch="286"/>
        </w:sectPr>
      </w:pPr>
      <w:r w:rsidRPr="00C70DCF">
        <w:rPr>
          <w:rFonts w:ascii="Times New Roman" w:hAnsi="Times New Roman" w:cs="Times New Roman"/>
          <w:b/>
          <w:sz w:val="20"/>
          <w:szCs w:val="20"/>
        </w:rPr>
        <w:t xml:space="preserve"> </w:t>
      </w:r>
      <w:r w:rsidR="0048329D">
        <w:rPr>
          <w:rFonts w:ascii="Times New Roman" w:hAnsi="Times New Roman" w:cs="Times New Roman"/>
          <w:sz w:val="20"/>
          <w:szCs w:val="20"/>
        </w:rPr>
        <w:tab/>
      </w:r>
      <w:r w:rsidR="0048329D">
        <w:rPr>
          <w:rFonts w:ascii="Times New Roman" w:hAnsi="Times New Roman" w:cs="Times New Roman"/>
          <w:sz w:val="20"/>
          <w:szCs w:val="20"/>
        </w:rPr>
        <w:tab/>
      </w:r>
      <w:r w:rsidR="0048329D">
        <w:rPr>
          <w:rFonts w:ascii="Times New Roman" w:hAnsi="Times New Roman" w:cs="Times New Roman"/>
          <w:sz w:val="20"/>
          <w:szCs w:val="20"/>
        </w:rPr>
        <w:tab/>
      </w:r>
      <w:r w:rsidR="0048329D">
        <w:rPr>
          <w:rFonts w:ascii="Times New Roman" w:hAnsi="Times New Roman" w:cs="Times New Roman"/>
          <w:sz w:val="20"/>
          <w:szCs w:val="20"/>
        </w:rPr>
        <w:tab/>
      </w:r>
      <w:r w:rsidR="0048329D">
        <w:rPr>
          <w:rFonts w:ascii="Times New Roman" w:hAnsi="Times New Roman" w:cs="Times New Roman"/>
          <w:sz w:val="20"/>
          <w:szCs w:val="20"/>
        </w:rPr>
        <w:tab/>
      </w:r>
      <w:r w:rsidR="0048329D">
        <w:rPr>
          <w:rFonts w:ascii="Times New Roman" w:hAnsi="Times New Roman" w:cs="Times New Roman"/>
          <w:sz w:val="20"/>
          <w:szCs w:val="20"/>
        </w:rPr>
        <w:tab/>
      </w:r>
      <w:r w:rsidR="0048329D">
        <w:rPr>
          <w:rFonts w:ascii="Times New Roman" w:hAnsi="Times New Roman" w:cs="Times New Roman"/>
          <w:sz w:val="20"/>
          <w:szCs w:val="20"/>
        </w:rPr>
        <w:tab/>
      </w:r>
      <w:r w:rsidR="0048329D">
        <w:rPr>
          <w:rFonts w:ascii="Times New Roman" w:hAnsi="Times New Roman" w:cs="Times New Roman"/>
          <w:sz w:val="20"/>
          <w:szCs w:val="20"/>
        </w:rPr>
        <w:tab/>
      </w:r>
      <w:r w:rsidR="0048329D">
        <w:rPr>
          <w:rFonts w:ascii="Times New Roman" w:hAnsi="Times New Roman" w:cs="Times New Roman"/>
          <w:sz w:val="20"/>
          <w:szCs w:val="20"/>
        </w:rPr>
        <w:tab/>
      </w:r>
      <w:r w:rsidR="0048329D">
        <w:rPr>
          <w:rFonts w:ascii="Times New Roman" w:hAnsi="Times New Roman" w:cs="Times New Roman"/>
          <w:sz w:val="20"/>
          <w:szCs w:val="20"/>
        </w:rPr>
        <w:tab/>
      </w:r>
      <w:r w:rsidR="0048329D">
        <w:rPr>
          <w:rFonts w:ascii="Times New Roman" w:hAnsi="Times New Roman" w:cs="Times New Roman"/>
          <w:sz w:val="20"/>
          <w:szCs w:val="20"/>
        </w:rPr>
        <w:tab/>
      </w:r>
      <w:r w:rsidRPr="000A3D1B">
        <w:rPr>
          <w:rFonts w:ascii="Times New Roman" w:hAnsi="Times New Roman" w:cs="Times New Roman"/>
          <w:b/>
          <w:sz w:val="20"/>
          <w:szCs w:val="20"/>
        </w:rPr>
        <w:t xml:space="preserve"> </w:t>
      </w:r>
      <w:r w:rsidR="00B24012" w:rsidRPr="00777D64">
        <w:rPr>
          <w:rFonts w:ascii="Times New Roman" w:hAnsi="Times New Roman" w:cs="Times New Roman"/>
          <w:sz w:val="20"/>
          <w:szCs w:val="20"/>
          <w:lang w:val="es-ES"/>
        </w:rPr>
        <w:t>MI-SOP-GGC-</w:t>
      </w:r>
      <w:r w:rsidR="00274A15">
        <w:rPr>
          <w:rFonts w:ascii="Times New Roman" w:hAnsi="Times New Roman" w:cs="Times New Roman"/>
          <w:sz w:val="20"/>
          <w:szCs w:val="20"/>
          <w:lang w:val="es-ES"/>
        </w:rPr>
        <w:t>3</w:t>
      </w:r>
    </w:p>
    <w:p w:rsidR="00274A15" w:rsidRDefault="00777D64" w:rsidP="00274A15">
      <w:pPr>
        <w:spacing w:after="0" w:line="240" w:lineRule="auto"/>
        <w:ind w:left="44"/>
        <w:jc w:val="center"/>
        <w:rPr>
          <w:rFonts w:ascii="Times New Roman" w:hAnsi="Times New Roman" w:cs="Times New Roman"/>
          <w:b/>
          <w:sz w:val="20"/>
          <w:szCs w:val="20"/>
          <w:lang w:val="es-ES"/>
        </w:rPr>
      </w:pPr>
      <w:r w:rsidRPr="00777D64">
        <w:rPr>
          <w:rFonts w:ascii="Times New Roman" w:hAnsi="Times New Roman" w:cs="Times New Roman"/>
          <w:b/>
          <w:sz w:val="20"/>
          <w:szCs w:val="20"/>
          <w:lang w:val="es-ES"/>
        </w:rPr>
        <w:lastRenderedPageBreak/>
        <w:t>MI-SOP-GGC- 4</w:t>
      </w:r>
    </w:p>
    <w:p w:rsidR="00777D64" w:rsidRPr="000A3D1B" w:rsidRDefault="00777D64" w:rsidP="00274A15">
      <w:pPr>
        <w:spacing w:after="0" w:line="240" w:lineRule="auto"/>
        <w:ind w:firstLine="44"/>
        <w:jc w:val="center"/>
        <w:rPr>
          <w:rFonts w:ascii="Times New Roman" w:hAnsi="Times New Roman" w:cs="Times New Roman"/>
          <w:b/>
          <w:sz w:val="20"/>
          <w:szCs w:val="20"/>
        </w:rPr>
      </w:pPr>
      <w:r w:rsidRPr="00777D64">
        <w:rPr>
          <w:rFonts w:ascii="Times New Roman" w:hAnsi="Times New Roman" w:cs="Times New Roman"/>
          <w:b/>
          <w:sz w:val="20"/>
          <w:szCs w:val="20"/>
        </w:rPr>
        <w:t>FINANCES</w:t>
      </w:r>
    </w:p>
    <w:p w:rsidR="00777D64" w:rsidRPr="00777D64" w:rsidRDefault="00777D64" w:rsidP="00777D64">
      <w:pPr>
        <w:spacing w:after="0" w:line="240" w:lineRule="auto"/>
        <w:rPr>
          <w:rFonts w:ascii="Times New Roman" w:hAnsi="Times New Roman" w:cs="Times New Roman"/>
          <w:sz w:val="20"/>
          <w:szCs w:val="20"/>
        </w:rPr>
      </w:pPr>
      <w:r w:rsidRPr="00777D64">
        <w:rPr>
          <w:rFonts w:ascii="Times New Roman" w:hAnsi="Times New Roman" w:cs="Times New Roman"/>
          <w:b/>
          <w:sz w:val="20"/>
          <w:szCs w:val="20"/>
        </w:rPr>
        <w:t xml:space="preserve"> </w:t>
      </w:r>
    </w:p>
    <w:p w:rsidR="00777D64" w:rsidRDefault="00777D64" w:rsidP="00777D64">
      <w:pPr>
        <w:spacing w:after="0" w:line="240" w:lineRule="auto"/>
        <w:ind w:left="-5" w:hanging="10"/>
        <w:rPr>
          <w:rFonts w:ascii="Times New Roman" w:hAnsi="Times New Roman" w:cs="Times New Roman"/>
          <w:b/>
          <w:sz w:val="20"/>
          <w:szCs w:val="20"/>
        </w:rPr>
      </w:pPr>
      <w:r>
        <w:rPr>
          <w:rFonts w:ascii="Times New Roman" w:hAnsi="Times New Roman" w:cs="Times New Roman"/>
          <w:b/>
          <w:sz w:val="20"/>
          <w:szCs w:val="20"/>
        </w:rPr>
        <w:t>Section 1.  Receipts/Revenue</w:t>
      </w:r>
    </w:p>
    <w:p w:rsidR="00777D64" w:rsidRDefault="00777D64" w:rsidP="00777D64">
      <w:pPr>
        <w:spacing w:after="0" w:line="240" w:lineRule="auto"/>
        <w:ind w:left="-5" w:hanging="10"/>
        <w:rPr>
          <w:rFonts w:ascii="Times New Roman" w:hAnsi="Times New Roman" w:cs="Times New Roman"/>
          <w:b/>
          <w:sz w:val="20"/>
          <w:szCs w:val="20"/>
        </w:rPr>
      </w:pPr>
    </w:p>
    <w:p w:rsidR="00777D64" w:rsidRPr="000566FE" w:rsidRDefault="00777D64" w:rsidP="00777D64">
      <w:pPr>
        <w:spacing w:after="0" w:line="240" w:lineRule="auto"/>
        <w:ind w:left="-5" w:hanging="10"/>
        <w:rPr>
          <w:rFonts w:ascii="Times New Roman" w:hAnsi="Times New Roman" w:cs="Times New Roman"/>
          <w:b/>
          <w:sz w:val="20"/>
          <w:szCs w:val="20"/>
        </w:rPr>
      </w:pPr>
      <w:r>
        <w:rPr>
          <w:rFonts w:ascii="Times New Roman" w:hAnsi="Times New Roman" w:cs="Times New Roman"/>
          <w:b/>
          <w:sz w:val="20"/>
          <w:szCs w:val="20"/>
        </w:rPr>
        <w:t>Section 2.  Fees</w:t>
      </w:r>
    </w:p>
    <w:p w:rsidR="00777D64" w:rsidRPr="00901F73"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   </w:t>
      </w:r>
      <w:r w:rsidRPr="00901F73">
        <w:rPr>
          <w:rFonts w:ascii="Times New Roman" w:hAnsi="Times New Roman" w:cs="Times New Roman"/>
          <w:sz w:val="20"/>
          <w:szCs w:val="20"/>
        </w:rPr>
        <w:t xml:space="preserve">Fees so collected shall be used primarily to defray the expenses incidental to Annual Sessions </w:t>
      </w:r>
    </w:p>
    <w:p w:rsidR="00777D64"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(b)   </w:t>
      </w:r>
      <w:r w:rsidRPr="00C70DCF">
        <w:rPr>
          <w:rFonts w:ascii="Times New Roman" w:hAnsi="Times New Roman" w:cs="Times New Roman"/>
          <w:sz w:val="20"/>
          <w:szCs w:val="20"/>
        </w:rPr>
        <w:t>A GGC may make the payment of an annual membership and/or registration fee a necessary condition</w:t>
      </w:r>
      <w:r>
        <w:rPr>
          <w:rFonts w:ascii="Times New Roman" w:hAnsi="Times New Roman" w:cs="Times New Roman"/>
          <w:sz w:val="20"/>
          <w:szCs w:val="20"/>
        </w:rPr>
        <w:t xml:space="preserve"> </w:t>
      </w:r>
    </w:p>
    <w:p w:rsidR="00777D64"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to vote at any meeting of the GGC, including the Annual Session.  (See B-GGC Art. </w:t>
      </w:r>
      <w:r w:rsidR="00B80C74">
        <w:rPr>
          <w:rFonts w:ascii="Times New Roman" w:hAnsi="Times New Roman" w:cs="Times New Roman"/>
          <w:sz w:val="20"/>
          <w:szCs w:val="20"/>
        </w:rPr>
        <w:t>XIII</w:t>
      </w:r>
      <w:r w:rsidRPr="00C70DCF">
        <w:rPr>
          <w:rFonts w:ascii="Times New Roman" w:hAnsi="Times New Roman" w:cs="Times New Roman"/>
          <w:sz w:val="20"/>
          <w:szCs w:val="20"/>
        </w:rPr>
        <w:t xml:space="preserve"> Sec. 1.8) </w:t>
      </w:r>
    </w:p>
    <w:p w:rsidR="00777D64" w:rsidRPr="00C70DCF" w:rsidRDefault="00777D64" w:rsidP="00777D64">
      <w:pPr>
        <w:spacing w:after="0" w:line="240" w:lineRule="auto"/>
        <w:ind w:left="721"/>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b/>
          <w:sz w:val="20"/>
          <w:szCs w:val="20"/>
        </w:rPr>
        <w:t xml:space="preserve"> </w:t>
      </w:r>
    </w:p>
    <w:p w:rsidR="00DE7428" w:rsidRDefault="00777D64" w:rsidP="00DE7428">
      <w:pPr>
        <w:spacing w:after="211" w:line="240" w:lineRule="auto"/>
        <w:ind w:left="-5" w:hanging="10"/>
        <w:rPr>
          <w:rFonts w:ascii="Times New Roman" w:hAnsi="Times New Roman" w:cs="Times New Roman"/>
          <w:b/>
          <w:sz w:val="20"/>
          <w:szCs w:val="20"/>
        </w:rPr>
      </w:pPr>
      <w:proofErr w:type="spellStart"/>
      <w:proofErr w:type="gramStart"/>
      <w:r w:rsidRPr="00C70DCF">
        <w:rPr>
          <w:rFonts w:ascii="Times New Roman" w:hAnsi="Times New Roman" w:cs="Times New Roman"/>
          <w:b/>
          <w:sz w:val="20"/>
          <w:szCs w:val="20"/>
        </w:rPr>
        <w:t>Se</w:t>
      </w:r>
      <w:r w:rsidR="00DE7428">
        <w:rPr>
          <w:rFonts w:ascii="Times New Roman" w:hAnsi="Times New Roman" w:cs="Times New Roman"/>
          <w:b/>
          <w:sz w:val="20"/>
          <w:szCs w:val="20"/>
        </w:rPr>
        <w:t>e</w:t>
      </w:r>
      <w:r w:rsidRPr="00C70DCF">
        <w:rPr>
          <w:rFonts w:ascii="Times New Roman" w:hAnsi="Times New Roman" w:cs="Times New Roman"/>
          <w:b/>
          <w:sz w:val="20"/>
          <w:szCs w:val="20"/>
        </w:rPr>
        <w:t>tion</w:t>
      </w:r>
      <w:proofErr w:type="spellEnd"/>
      <w:r w:rsidRPr="00C70DCF">
        <w:rPr>
          <w:rFonts w:ascii="Times New Roman" w:hAnsi="Times New Roman" w:cs="Times New Roman"/>
          <w:b/>
          <w:sz w:val="20"/>
          <w:szCs w:val="20"/>
        </w:rPr>
        <w:t xml:space="preserve"> 3.</w:t>
      </w:r>
      <w:proofErr w:type="gramEnd"/>
      <w:r w:rsidRPr="00C70DCF">
        <w:rPr>
          <w:rFonts w:ascii="Times New Roman" w:hAnsi="Times New Roman" w:cs="Times New Roman"/>
          <w:b/>
          <w:sz w:val="20"/>
          <w:szCs w:val="20"/>
        </w:rPr>
        <w:t xml:space="preserve">  Exemption </w:t>
      </w:r>
    </w:p>
    <w:p w:rsidR="00777D64" w:rsidRDefault="00777D64" w:rsidP="00DE7428">
      <w:pPr>
        <w:spacing w:after="0" w:line="240" w:lineRule="auto"/>
        <w:ind w:left="-5" w:hanging="10"/>
        <w:rPr>
          <w:rFonts w:ascii="Times New Roman" w:hAnsi="Times New Roman" w:cs="Times New Roman"/>
          <w:sz w:val="20"/>
          <w:szCs w:val="20"/>
        </w:rPr>
      </w:pPr>
      <w:r w:rsidRPr="00C70DCF">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GGCs shall be exempt from the payment of fees as specified in SOP-SGC-11 for members </w:t>
      </w:r>
      <w:r>
        <w:rPr>
          <w:rFonts w:ascii="Times New Roman" w:hAnsi="Times New Roman" w:cs="Times New Roman"/>
          <w:sz w:val="20"/>
          <w:szCs w:val="20"/>
        </w:rPr>
        <w:t>residing in</w:t>
      </w:r>
    </w:p>
    <w:p w:rsidR="00777D64" w:rsidRDefault="00777D64" w:rsidP="00777D64">
      <w:pPr>
        <w:spacing w:after="0" w:line="240" w:lineRule="auto"/>
        <w:rPr>
          <w:rFonts w:ascii="Times New Roman" w:hAnsi="Times New Roman" w:cs="Times New Roman"/>
          <w:b/>
          <w:color w:val="FF0000"/>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0DCF">
        <w:rPr>
          <w:rFonts w:ascii="Times New Roman" w:hAnsi="Times New Roman" w:cs="Times New Roman"/>
          <w:sz w:val="20"/>
          <w:szCs w:val="20"/>
        </w:rPr>
        <w:t>Masonic Homes or homes sponsored by an organization based upon Masonic membership or relationship.</w:t>
      </w:r>
      <w:r w:rsidRPr="00C70DCF">
        <w:rPr>
          <w:rFonts w:ascii="Times New Roman" w:hAnsi="Times New Roman" w:cs="Times New Roman"/>
          <w:b/>
          <w:color w:val="FF0000"/>
          <w:sz w:val="20"/>
          <w:szCs w:val="20"/>
        </w:rPr>
        <w:t xml:space="preserve"> </w:t>
      </w:r>
      <w:r w:rsidRPr="00C70DCF">
        <w:rPr>
          <w:rFonts w:ascii="Times New Roman" w:hAnsi="Times New Roman" w:cs="Times New Roman"/>
          <w:sz w:val="20"/>
          <w:szCs w:val="20"/>
        </w:rPr>
        <w:t xml:space="preserve"> </w:t>
      </w:r>
      <w:r w:rsidRPr="00C70DCF">
        <w:rPr>
          <w:rFonts w:ascii="Times New Roman" w:hAnsi="Times New Roman" w:cs="Times New Roman"/>
          <w:b/>
          <w:color w:val="FF0000"/>
          <w:sz w:val="20"/>
          <w:szCs w:val="20"/>
        </w:rPr>
        <w:t xml:space="preserve"> </w:t>
      </w:r>
      <w:bookmarkStart w:id="0" w:name="_GoBack"/>
      <w:bookmarkEnd w:id="0"/>
    </w:p>
    <w:p w:rsidR="00777D64" w:rsidRPr="00C70DCF" w:rsidRDefault="00777D64" w:rsidP="00777D64">
      <w:pPr>
        <w:spacing w:after="0" w:line="240" w:lineRule="auto"/>
        <w:rPr>
          <w:rFonts w:ascii="Times New Roman" w:hAnsi="Times New Roman" w:cs="Times New Roman"/>
          <w:sz w:val="20"/>
          <w:szCs w:val="20"/>
        </w:rPr>
      </w:pPr>
    </w:p>
    <w:p w:rsidR="00777D64" w:rsidRPr="00C70DCF" w:rsidRDefault="00777D64" w:rsidP="00777D64">
      <w:pPr>
        <w:spacing w:after="0" w:line="240" w:lineRule="auto"/>
        <w:ind w:left="-5" w:hanging="10"/>
        <w:rPr>
          <w:rFonts w:ascii="Times New Roman" w:hAnsi="Times New Roman" w:cs="Times New Roman"/>
          <w:sz w:val="20"/>
          <w:szCs w:val="20"/>
        </w:rPr>
      </w:pPr>
      <w:r w:rsidRPr="00C70DCF">
        <w:rPr>
          <w:rFonts w:ascii="Times New Roman" w:hAnsi="Times New Roman" w:cs="Times New Roman"/>
          <w:b/>
          <w:sz w:val="20"/>
          <w:szCs w:val="20"/>
        </w:rPr>
        <w:t xml:space="preserve">Section 4. Disbursements </w:t>
      </w:r>
    </w:p>
    <w:p w:rsidR="00777D64" w:rsidRDefault="00777D64" w:rsidP="00777D64">
      <w:pPr>
        <w:spacing w:after="0" w:line="240"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r>
        <w:rPr>
          <w:rFonts w:ascii="Times New Roman" w:hAnsi="Times New Roman" w:cs="Times New Roman"/>
          <w:sz w:val="20"/>
          <w:szCs w:val="20"/>
        </w:rPr>
        <w:t xml:space="preserve">(MI-a)   </w:t>
      </w:r>
      <w:r w:rsidRPr="00C70DCF">
        <w:rPr>
          <w:rFonts w:ascii="Times New Roman" w:hAnsi="Times New Roman" w:cs="Times New Roman"/>
          <w:sz w:val="20"/>
          <w:szCs w:val="20"/>
        </w:rPr>
        <w:t xml:space="preserve">A Grand Guardian Council officer shall not receive any remuneration for his or her services except the </w:t>
      </w:r>
    </w:p>
    <w:p w:rsidR="00777D64" w:rsidRPr="00C70DCF"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Grand</w:t>
      </w:r>
      <w:r w:rsidRPr="00C70DCF">
        <w:rPr>
          <w:rFonts w:ascii="Times New Roman" w:hAnsi="Times New Roman" w:cs="Times New Roman"/>
          <w:sz w:val="20"/>
          <w:szCs w:val="20"/>
        </w:rPr>
        <w:t xml:space="preserve"> Secretary and Grand Treasurer. </w:t>
      </w:r>
    </w:p>
    <w:p w:rsidR="00777D64"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(MI-b)   </w:t>
      </w:r>
      <w:r w:rsidRPr="00C70DCF">
        <w:rPr>
          <w:rFonts w:ascii="Times New Roman" w:hAnsi="Times New Roman" w:cs="Times New Roman"/>
          <w:sz w:val="20"/>
          <w:szCs w:val="20"/>
        </w:rPr>
        <w:t>The Grand Guardian shall receive annually the sum of</w:t>
      </w:r>
      <w:r>
        <w:rPr>
          <w:rFonts w:ascii="Times New Roman" w:hAnsi="Times New Roman" w:cs="Times New Roman"/>
          <w:sz w:val="20"/>
          <w:szCs w:val="20"/>
        </w:rPr>
        <w:t xml:space="preserve"> two thousand two hundred dollars (</w:t>
      </w:r>
      <w:r w:rsidRPr="00C70DCF">
        <w:rPr>
          <w:rFonts w:ascii="Times New Roman" w:hAnsi="Times New Roman" w:cs="Times New Roman"/>
          <w:sz w:val="20"/>
          <w:szCs w:val="20"/>
        </w:rPr>
        <w:t>$2,200</w:t>
      </w:r>
      <w:r>
        <w:rPr>
          <w:rFonts w:ascii="Times New Roman" w:hAnsi="Times New Roman" w:cs="Times New Roman"/>
          <w:sz w:val="20"/>
          <w:szCs w:val="20"/>
        </w:rPr>
        <w:t>)</w:t>
      </w:r>
    </w:p>
    <w:p w:rsidR="00777D64"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from the General Fund. This total of </w:t>
      </w:r>
      <w:r>
        <w:rPr>
          <w:rFonts w:ascii="Times New Roman" w:hAnsi="Times New Roman" w:cs="Times New Roman"/>
          <w:sz w:val="20"/>
          <w:szCs w:val="20"/>
        </w:rPr>
        <w:t>two thousand two hundred dollars (</w:t>
      </w:r>
      <w:r w:rsidRPr="00C70DCF">
        <w:rPr>
          <w:rFonts w:ascii="Times New Roman" w:hAnsi="Times New Roman" w:cs="Times New Roman"/>
          <w:sz w:val="20"/>
          <w:szCs w:val="20"/>
        </w:rPr>
        <w:t>$2,200.00</w:t>
      </w:r>
      <w:r>
        <w:rPr>
          <w:rFonts w:ascii="Times New Roman" w:hAnsi="Times New Roman" w:cs="Times New Roman"/>
          <w:sz w:val="20"/>
          <w:szCs w:val="20"/>
        </w:rPr>
        <w:t>)</w:t>
      </w:r>
      <w:r w:rsidRPr="00C70DCF">
        <w:rPr>
          <w:rFonts w:ascii="Times New Roman" w:hAnsi="Times New Roman" w:cs="Times New Roman"/>
          <w:sz w:val="20"/>
          <w:szCs w:val="20"/>
        </w:rPr>
        <w:t xml:space="preserve"> </w:t>
      </w:r>
    </w:p>
    <w:p w:rsidR="00777D64"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shall not be, exceeded.  She shall be reimbursed only for the actual expenses incurred in the discharge of</w:t>
      </w:r>
    </w:p>
    <w:p w:rsidR="00777D64"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her </w:t>
      </w:r>
      <w:r w:rsidRPr="00C70DCF">
        <w:rPr>
          <w:rFonts w:ascii="Times New Roman" w:hAnsi="Times New Roman" w:cs="Times New Roman"/>
          <w:sz w:val="20"/>
          <w:szCs w:val="20"/>
        </w:rPr>
        <w:t>duties.  Her mileage shall be figured at the rate of twenty-five (25) cents per mile.  She shall submit an</w:t>
      </w:r>
    </w:p>
    <w:p w:rsidR="00777D64"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itemized </w:t>
      </w:r>
      <w:r w:rsidRPr="00C70DCF">
        <w:rPr>
          <w:rFonts w:ascii="Times New Roman" w:hAnsi="Times New Roman" w:cs="Times New Roman"/>
          <w:sz w:val="20"/>
          <w:szCs w:val="20"/>
        </w:rPr>
        <w:t xml:space="preserve">statement at least every three (3) months, which will be paid when approved by the Finance </w:t>
      </w:r>
    </w:p>
    <w:p w:rsidR="00777D64"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Committee.  Besides the above allowance, if the Grand Guardian atte</w:t>
      </w:r>
      <w:r>
        <w:rPr>
          <w:rFonts w:ascii="Times New Roman" w:hAnsi="Times New Roman" w:cs="Times New Roman"/>
          <w:sz w:val="20"/>
          <w:szCs w:val="20"/>
        </w:rPr>
        <w:t xml:space="preserve">nds the meetings of the Supreme </w:t>
      </w:r>
    </w:p>
    <w:p w:rsidR="00777D64"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Session</w:t>
      </w:r>
      <w:r>
        <w:rPr>
          <w:rFonts w:ascii="Times New Roman" w:hAnsi="Times New Roman" w:cs="Times New Roman"/>
          <w:sz w:val="20"/>
          <w:szCs w:val="20"/>
        </w:rPr>
        <w:t xml:space="preserve">, she shall be allowed </w:t>
      </w:r>
      <w:r w:rsidRPr="00C70DCF">
        <w:rPr>
          <w:rFonts w:ascii="Times New Roman" w:hAnsi="Times New Roman" w:cs="Times New Roman"/>
          <w:sz w:val="20"/>
          <w:szCs w:val="20"/>
        </w:rPr>
        <w:t xml:space="preserve">air coach fare or mileage at the rate of twenty-five (25) cents per mile by the </w:t>
      </w:r>
    </w:p>
    <w:p w:rsidR="00DB260F"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most direct route from her home and return, registration fees, hotel room expense, (only during the days </w:t>
      </w:r>
    </w:p>
    <w:p w:rsidR="00DB260F" w:rsidRDefault="00DB260F"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00777D64" w:rsidRPr="00C70DCF">
        <w:rPr>
          <w:rFonts w:ascii="Times New Roman" w:hAnsi="Times New Roman" w:cs="Times New Roman"/>
          <w:sz w:val="20"/>
          <w:szCs w:val="20"/>
        </w:rPr>
        <w:t>of her re</w:t>
      </w:r>
      <w:r w:rsidR="00777D64">
        <w:rPr>
          <w:rFonts w:ascii="Times New Roman" w:hAnsi="Times New Roman" w:cs="Times New Roman"/>
          <w:sz w:val="20"/>
          <w:szCs w:val="20"/>
        </w:rPr>
        <w:t xml:space="preserve">quired attendance) and luncheon </w:t>
      </w:r>
      <w:r w:rsidR="00777D64" w:rsidRPr="00C70DCF">
        <w:rPr>
          <w:rFonts w:ascii="Times New Roman" w:hAnsi="Times New Roman" w:cs="Times New Roman"/>
          <w:sz w:val="20"/>
          <w:szCs w:val="20"/>
        </w:rPr>
        <w:t xml:space="preserve">and banquet expenses for those she is required to attend.  She </w:t>
      </w:r>
    </w:p>
    <w:p w:rsidR="00777D64" w:rsidRPr="00C70DCF" w:rsidRDefault="00DB260F"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shall </w:t>
      </w:r>
      <w:r w:rsidR="00777D64" w:rsidRPr="00C70DCF">
        <w:rPr>
          <w:rFonts w:ascii="Times New Roman" w:hAnsi="Times New Roman" w:cs="Times New Roman"/>
          <w:sz w:val="20"/>
          <w:szCs w:val="20"/>
        </w:rPr>
        <w:t>subm</w:t>
      </w:r>
      <w:r w:rsidR="00777D64">
        <w:rPr>
          <w:rFonts w:ascii="Times New Roman" w:hAnsi="Times New Roman" w:cs="Times New Roman"/>
          <w:sz w:val="20"/>
          <w:szCs w:val="20"/>
        </w:rPr>
        <w:t xml:space="preserve">it an itemized statement of such </w:t>
      </w:r>
      <w:r w:rsidR="00777D64" w:rsidRPr="00C70DCF">
        <w:rPr>
          <w:rFonts w:ascii="Times New Roman" w:hAnsi="Times New Roman" w:cs="Times New Roman"/>
          <w:sz w:val="20"/>
          <w:szCs w:val="20"/>
        </w:rPr>
        <w:t xml:space="preserve">expenses to the Finance Committee for its approval. </w:t>
      </w:r>
    </w:p>
    <w:p w:rsidR="00DB260F"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(MI-c)   </w:t>
      </w:r>
      <w:r w:rsidRPr="00C70DCF">
        <w:rPr>
          <w:rFonts w:ascii="Times New Roman" w:hAnsi="Times New Roman" w:cs="Times New Roman"/>
          <w:sz w:val="20"/>
          <w:szCs w:val="20"/>
        </w:rPr>
        <w:t>The Associate Grand Guardian shall receive annually the sum of</w:t>
      </w:r>
      <w:r>
        <w:rPr>
          <w:rFonts w:ascii="Times New Roman" w:hAnsi="Times New Roman" w:cs="Times New Roman"/>
          <w:sz w:val="20"/>
          <w:szCs w:val="20"/>
        </w:rPr>
        <w:t xml:space="preserve"> one thousand dollars (</w:t>
      </w:r>
      <w:r w:rsidRPr="00ED219D">
        <w:rPr>
          <w:rFonts w:ascii="Times New Roman" w:hAnsi="Times New Roman" w:cs="Times New Roman"/>
          <w:sz w:val="20"/>
          <w:szCs w:val="20"/>
          <w:u w:val="single" w:color="000000"/>
        </w:rPr>
        <w:t>$</w:t>
      </w:r>
      <w:r w:rsidRPr="00ED219D">
        <w:rPr>
          <w:rFonts w:ascii="Times New Roman" w:hAnsi="Times New Roman" w:cs="Times New Roman"/>
          <w:sz w:val="20"/>
          <w:szCs w:val="20"/>
        </w:rPr>
        <w:t>1,000.</w:t>
      </w:r>
      <w:r w:rsidRPr="00C70DCF">
        <w:rPr>
          <w:rFonts w:ascii="Times New Roman" w:hAnsi="Times New Roman" w:cs="Times New Roman"/>
          <w:sz w:val="20"/>
          <w:szCs w:val="20"/>
        </w:rPr>
        <w:t>00</w:t>
      </w:r>
      <w:r>
        <w:rPr>
          <w:rFonts w:ascii="Times New Roman" w:hAnsi="Times New Roman" w:cs="Times New Roman"/>
          <w:sz w:val="20"/>
          <w:szCs w:val="20"/>
        </w:rPr>
        <w:t>)</w:t>
      </w:r>
      <w:r w:rsidRPr="00C70DCF">
        <w:rPr>
          <w:rFonts w:ascii="Times New Roman" w:hAnsi="Times New Roman" w:cs="Times New Roman"/>
          <w:sz w:val="20"/>
          <w:szCs w:val="20"/>
        </w:rPr>
        <w:t xml:space="preserve"> from </w:t>
      </w:r>
    </w:p>
    <w:p w:rsidR="00DB260F" w:rsidRDefault="00DB260F"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The </w:t>
      </w:r>
      <w:r w:rsidR="00777D64" w:rsidRPr="00C70DCF">
        <w:rPr>
          <w:rFonts w:ascii="Times New Roman" w:hAnsi="Times New Roman" w:cs="Times New Roman"/>
          <w:sz w:val="20"/>
          <w:szCs w:val="20"/>
        </w:rPr>
        <w:t xml:space="preserve">General Fund. This total </w:t>
      </w:r>
      <w:r w:rsidR="00777D64">
        <w:rPr>
          <w:rFonts w:ascii="Times New Roman" w:hAnsi="Times New Roman" w:cs="Times New Roman"/>
          <w:sz w:val="20"/>
          <w:szCs w:val="20"/>
        </w:rPr>
        <w:t>one thousand dollars</w:t>
      </w:r>
      <w:r w:rsidR="00777D64" w:rsidRPr="00C70DCF">
        <w:rPr>
          <w:rFonts w:ascii="Times New Roman" w:hAnsi="Times New Roman" w:cs="Times New Roman"/>
          <w:sz w:val="20"/>
          <w:szCs w:val="20"/>
        </w:rPr>
        <w:t xml:space="preserve"> </w:t>
      </w:r>
      <w:r w:rsidR="00777D64">
        <w:rPr>
          <w:rFonts w:ascii="Times New Roman" w:hAnsi="Times New Roman" w:cs="Times New Roman"/>
          <w:sz w:val="20"/>
          <w:szCs w:val="20"/>
        </w:rPr>
        <w:t>(</w:t>
      </w:r>
      <w:r w:rsidR="00777D64" w:rsidRPr="00C70DCF">
        <w:rPr>
          <w:rFonts w:ascii="Times New Roman" w:hAnsi="Times New Roman" w:cs="Times New Roman"/>
          <w:sz w:val="20"/>
          <w:szCs w:val="20"/>
        </w:rPr>
        <w:t>$1,000.00</w:t>
      </w:r>
      <w:r w:rsidR="00777D64">
        <w:rPr>
          <w:rFonts w:ascii="Times New Roman" w:hAnsi="Times New Roman" w:cs="Times New Roman"/>
          <w:sz w:val="20"/>
          <w:szCs w:val="20"/>
        </w:rPr>
        <w:t>)</w:t>
      </w:r>
      <w:r w:rsidR="00777D64" w:rsidRPr="00C70DCF">
        <w:rPr>
          <w:rFonts w:ascii="Times New Roman" w:hAnsi="Times New Roman" w:cs="Times New Roman"/>
          <w:sz w:val="20"/>
          <w:szCs w:val="20"/>
        </w:rPr>
        <w:t xml:space="preserve"> shall not be exceeded.  He shall be</w:t>
      </w:r>
    </w:p>
    <w:p w:rsidR="00DB260F" w:rsidRDefault="00DB260F"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r</w:t>
      </w:r>
      <w:r w:rsidR="00777D64" w:rsidRPr="00C70DCF">
        <w:rPr>
          <w:rFonts w:ascii="Times New Roman" w:hAnsi="Times New Roman" w:cs="Times New Roman"/>
          <w:sz w:val="20"/>
          <w:szCs w:val="20"/>
        </w:rPr>
        <w:t>eimbursed</w:t>
      </w:r>
      <w:r>
        <w:rPr>
          <w:rFonts w:ascii="Times New Roman" w:hAnsi="Times New Roman" w:cs="Times New Roman"/>
          <w:sz w:val="20"/>
          <w:szCs w:val="20"/>
        </w:rPr>
        <w:t xml:space="preserve"> </w:t>
      </w:r>
      <w:r w:rsidR="00777D64" w:rsidRPr="00C70DCF">
        <w:rPr>
          <w:rFonts w:ascii="Times New Roman" w:hAnsi="Times New Roman" w:cs="Times New Roman"/>
          <w:sz w:val="20"/>
          <w:szCs w:val="20"/>
        </w:rPr>
        <w:t>only for the actual expenses i</w:t>
      </w:r>
      <w:r w:rsidR="00777D64">
        <w:rPr>
          <w:rFonts w:ascii="Times New Roman" w:hAnsi="Times New Roman" w:cs="Times New Roman"/>
          <w:sz w:val="20"/>
          <w:szCs w:val="20"/>
        </w:rPr>
        <w:t xml:space="preserve">ncurred at the rate of </w:t>
      </w:r>
      <w:r w:rsidR="00777D64" w:rsidRPr="00C70DCF">
        <w:rPr>
          <w:rFonts w:ascii="Times New Roman" w:hAnsi="Times New Roman" w:cs="Times New Roman"/>
          <w:sz w:val="20"/>
          <w:szCs w:val="20"/>
        </w:rPr>
        <w:t xml:space="preserve">twenty-five (25) cents per mile.  He shall </w:t>
      </w:r>
    </w:p>
    <w:p w:rsidR="00DB260F" w:rsidRDefault="00DB260F"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00777D64" w:rsidRPr="00C70DCF">
        <w:rPr>
          <w:rFonts w:ascii="Times New Roman" w:hAnsi="Times New Roman" w:cs="Times New Roman"/>
          <w:sz w:val="20"/>
          <w:szCs w:val="20"/>
        </w:rPr>
        <w:t>submit an</w:t>
      </w:r>
      <w:r w:rsidR="00777D64">
        <w:rPr>
          <w:rFonts w:ascii="Times New Roman" w:hAnsi="Times New Roman" w:cs="Times New Roman"/>
          <w:sz w:val="20"/>
          <w:szCs w:val="20"/>
        </w:rPr>
        <w:t xml:space="preserve"> </w:t>
      </w:r>
      <w:r w:rsidR="00777D64" w:rsidRPr="00C70DCF">
        <w:rPr>
          <w:rFonts w:ascii="Times New Roman" w:hAnsi="Times New Roman" w:cs="Times New Roman"/>
          <w:sz w:val="20"/>
          <w:szCs w:val="20"/>
        </w:rPr>
        <w:t xml:space="preserve">itemized statement each three </w:t>
      </w:r>
      <w:r w:rsidR="00777D64">
        <w:rPr>
          <w:rFonts w:ascii="Times New Roman" w:hAnsi="Times New Roman" w:cs="Times New Roman"/>
          <w:sz w:val="20"/>
          <w:szCs w:val="20"/>
        </w:rPr>
        <w:t xml:space="preserve">(3) </w:t>
      </w:r>
      <w:r w:rsidR="00777D64" w:rsidRPr="00C70DCF">
        <w:rPr>
          <w:rFonts w:ascii="Times New Roman" w:hAnsi="Times New Roman" w:cs="Times New Roman"/>
          <w:sz w:val="20"/>
          <w:szCs w:val="20"/>
        </w:rPr>
        <w:t xml:space="preserve">months, which will be paid upon approval by the Finance </w:t>
      </w:r>
    </w:p>
    <w:p w:rsidR="00DB260F" w:rsidRDefault="00DB260F"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00777D64" w:rsidRPr="00C70DCF">
        <w:rPr>
          <w:rFonts w:ascii="Times New Roman" w:hAnsi="Times New Roman" w:cs="Times New Roman"/>
          <w:sz w:val="20"/>
          <w:szCs w:val="20"/>
        </w:rPr>
        <w:t>Committee. Besides the above allowance, if the Associate Grand Guardian at</w:t>
      </w:r>
      <w:r w:rsidR="00777D64">
        <w:rPr>
          <w:rFonts w:ascii="Times New Roman" w:hAnsi="Times New Roman" w:cs="Times New Roman"/>
          <w:sz w:val="20"/>
          <w:szCs w:val="20"/>
        </w:rPr>
        <w:t xml:space="preserve">tends </w:t>
      </w:r>
      <w:r w:rsidR="00777D64" w:rsidRPr="00C70DCF">
        <w:rPr>
          <w:rFonts w:ascii="Times New Roman" w:hAnsi="Times New Roman" w:cs="Times New Roman"/>
          <w:sz w:val="20"/>
          <w:szCs w:val="20"/>
        </w:rPr>
        <w:t xml:space="preserve">the meetings of the </w:t>
      </w:r>
    </w:p>
    <w:p w:rsidR="00DB260F" w:rsidRDefault="00DB260F"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00777D64" w:rsidRPr="00C70DCF">
        <w:rPr>
          <w:rFonts w:ascii="Times New Roman" w:hAnsi="Times New Roman" w:cs="Times New Roman"/>
          <w:sz w:val="20"/>
          <w:szCs w:val="20"/>
        </w:rPr>
        <w:t>Supreme Session</w:t>
      </w:r>
      <w:r w:rsidR="00777D64">
        <w:rPr>
          <w:rFonts w:ascii="Times New Roman" w:hAnsi="Times New Roman" w:cs="Times New Roman"/>
          <w:sz w:val="20"/>
          <w:szCs w:val="20"/>
        </w:rPr>
        <w:t xml:space="preserve"> </w:t>
      </w:r>
      <w:r w:rsidR="00777D64" w:rsidRPr="00C70DCF">
        <w:rPr>
          <w:rFonts w:ascii="Times New Roman" w:hAnsi="Times New Roman" w:cs="Times New Roman"/>
          <w:sz w:val="20"/>
          <w:szCs w:val="20"/>
        </w:rPr>
        <w:t>he shall be allowed air coach fare or mileage at the rate of twenty-five (25)</w:t>
      </w:r>
      <w:r w:rsidR="00777D64">
        <w:rPr>
          <w:rFonts w:ascii="Times New Roman" w:hAnsi="Times New Roman" w:cs="Times New Roman"/>
          <w:b/>
          <w:sz w:val="20"/>
          <w:szCs w:val="20"/>
          <w:u w:color="000000"/>
        </w:rPr>
        <w:t xml:space="preserve"> </w:t>
      </w:r>
      <w:r w:rsidR="00777D64" w:rsidRPr="00C70DCF">
        <w:rPr>
          <w:rFonts w:ascii="Times New Roman" w:hAnsi="Times New Roman" w:cs="Times New Roman"/>
          <w:sz w:val="20"/>
          <w:szCs w:val="20"/>
        </w:rPr>
        <w:t xml:space="preserve">cents per </w:t>
      </w:r>
    </w:p>
    <w:p w:rsidR="00DB260F" w:rsidRDefault="00DB260F"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00777D64" w:rsidRPr="00C70DCF">
        <w:rPr>
          <w:rFonts w:ascii="Times New Roman" w:hAnsi="Times New Roman" w:cs="Times New Roman"/>
          <w:sz w:val="20"/>
          <w:szCs w:val="20"/>
        </w:rPr>
        <w:t>mile by the most direct</w:t>
      </w:r>
      <w:r w:rsidR="00777D64">
        <w:rPr>
          <w:rFonts w:ascii="Times New Roman" w:hAnsi="Times New Roman" w:cs="Times New Roman"/>
          <w:sz w:val="20"/>
          <w:szCs w:val="20"/>
        </w:rPr>
        <w:t xml:space="preserve"> </w:t>
      </w:r>
      <w:r w:rsidR="00777D64" w:rsidRPr="00C70DCF">
        <w:rPr>
          <w:rFonts w:ascii="Times New Roman" w:hAnsi="Times New Roman" w:cs="Times New Roman"/>
          <w:sz w:val="20"/>
          <w:szCs w:val="20"/>
        </w:rPr>
        <w:t>route from his home and return, registration</w:t>
      </w:r>
      <w:r w:rsidR="00777D64">
        <w:rPr>
          <w:rFonts w:ascii="Times New Roman" w:hAnsi="Times New Roman" w:cs="Times New Roman"/>
          <w:sz w:val="20"/>
          <w:szCs w:val="20"/>
        </w:rPr>
        <w:t xml:space="preserve"> fees, hotel room expense (only) </w:t>
      </w:r>
    </w:p>
    <w:p w:rsidR="00DB260F" w:rsidRDefault="00DB260F"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during days of his required</w:t>
      </w:r>
      <w:r w:rsidR="00777D64">
        <w:rPr>
          <w:rFonts w:ascii="Times New Roman" w:hAnsi="Times New Roman" w:cs="Times New Roman"/>
          <w:sz w:val="20"/>
          <w:szCs w:val="20"/>
        </w:rPr>
        <w:t xml:space="preserve"> </w:t>
      </w:r>
      <w:r w:rsidR="00777D64" w:rsidRPr="00C70DCF">
        <w:rPr>
          <w:rFonts w:ascii="Times New Roman" w:hAnsi="Times New Roman" w:cs="Times New Roman"/>
          <w:sz w:val="20"/>
          <w:szCs w:val="20"/>
        </w:rPr>
        <w:t xml:space="preserve">attendance) and luncheon and banquet expenses for those he is required to </w:t>
      </w:r>
    </w:p>
    <w:p w:rsidR="00777D64" w:rsidRPr="00C70DCF" w:rsidRDefault="00DB260F"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00777D64" w:rsidRPr="00C70DCF">
        <w:rPr>
          <w:rFonts w:ascii="Times New Roman" w:hAnsi="Times New Roman" w:cs="Times New Roman"/>
          <w:sz w:val="20"/>
          <w:szCs w:val="20"/>
        </w:rPr>
        <w:t>attend.  He shall submit an</w:t>
      </w:r>
      <w:r w:rsidR="00777D64">
        <w:rPr>
          <w:rFonts w:ascii="Times New Roman" w:hAnsi="Times New Roman" w:cs="Times New Roman"/>
          <w:sz w:val="20"/>
          <w:szCs w:val="20"/>
        </w:rPr>
        <w:t xml:space="preserve"> </w:t>
      </w:r>
      <w:r w:rsidR="00777D64" w:rsidRPr="00C70DCF">
        <w:rPr>
          <w:rFonts w:ascii="Times New Roman" w:hAnsi="Times New Roman" w:cs="Times New Roman"/>
          <w:sz w:val="20"/>
          <w:szCs w:val="20"/>
        </w:rPr>
        <w:t xml:space="preserve">itemized statement of such expenses to the Finance Committee for its approval. </w:t>
      </w:r>
    </w:p>
    <w:p w:rsidR="00777D64" w:rsidRPr="00C70DCF" w:rsidRDefault="00777D64" w:rsidP="001F2C94">
      <w:pPr>
        <w:spacing w:after="5" w:line="248" w:lineRule="auto"/>
        <w:ind w:left="720" w:right="51" w:hanging="720"/>
        <w:jc w:val="both"/>
        <w:rPr>
          <w:rFonts w:ascii="Times New Roman" w:hAnsi="Times New Roman" w:cs="Times New Roman"/>
          <w:sz w:val="20"/>
          <w:szCs w:val="20"/>
        </w:rPr>
      </w:pPr>
      <w:r>
        <w:rPr>
          <w:rFonts w:ascii="Times New Roman" w:hAnsi="Times New Roman" w:cs="Times New Roman"/>
          <w:sz w:val="20"/>
          <w:szCs w:val="20"/>
        </w:rPr>
        <w:t xml:space="preserve">(MI-d)    The </w:t>
      </w:r>
      <w:r w:rsidRPr="00C70DCF">
        <w:rPr>
          <w:rFonts w:ascii="Times New Roman" w:hAnsi="Times New Roman" w:cs="Times New Roman"/>
          <w:sz w:val="20"/>
          <w:szCs w:val="20"/>
        </w:rPr>
        <w:t xml:space="preserve">Vice Grand Guardian shall be allowed a sum not to exceed </w:t>
      </w:r>
      <w:r>
        <w:rPr>
          <w:rFonts w:ascii="Times New Roman" w:hAnsi="Times New Roman" w:cs="Times New Roman"/>
          <w:sz w:val="20"/>
          <w:szCs w:val="20"/>
        </w:rPr>
        <w:t>two hundred dollars (</w:t>
      </w:r>
      <w:r w:rsidRPr="00C70DCF">
        <w:rPr>
          <w:rFonts w:ascii="Times New Roman" w:hAnsi="Times New Roman" w:cs="Times New Roman"/>
          <w:sz w:val="20"/>
          <w:szCs w:val="20"/>
        </w:rPr>
        <w:t>$200.00</w:t>
      </w:r>
      <w:r>
        <w:rPr>
          <w:rFonts w:ascii="Times New Roman" w:hAnsi="Times New Roman" w:cs="Times New Roman"/>
          <w:sz w:val="20"/>
          <w:szCs w:val="20"/>
        </w:rPr>
        <w:t>)</w:t>
      </w:r>
      <w:r w:rsidRPr="00C70DCF">
        <w:rPr>
          <w:rFonts w:ascii="Times New Roman" w:hAnsi="Times New Roman" w:cs="Times New Roman"/>
          <w:sz w:val="20"/>
          <w:szCs w:val="20"/>
        </w:rPr>
        <w:t xml:space="preserve"> to defray </w:t>
      </w:r>
      <w:r w:rsidR="001F2C94">
        <w:rPr>
          <w:rFonts w:ascii="Times New Roman" w:hAnsi="Times New Roman" w:cs="Times New Roman"/>
          <w:sz w:val="20"/>
          <w:szCs w:val="20"/>
        </w:rPr>
        <w:t xml:space="preserve">   </w:t>
      </w:r>
      <w:r w:rsidRPr="00C70DCF">
        <w:rPr>
          <w:rFonts w:ascii="Times New Roman" w:hAnsi="Times New Roman" w:cs="Times New Roman"/>
          <w:sz w:val="20"/>
          <w:szCs w:val="20"/>
        </w:rPr>
        <w:t xml:space="preserve">the </w:t>
      </w:r>
      <w:r>
        <w:rPr>
          <w:rFonts w:ascii="Times New Roman" w:hAnsi="Times New Roman" w:cs="Times New Roman"/>
          <w:sz w:val="20"/>
          <w:szCs w:val="20"/>
        </w:rPr>
        <w:t xml:space="preserve">costs of operational (office) </w:t>
      </w:r>
      <w:r w:rsidRPr="00C70DCF">
        <w:rPr>
          <w:rFonts w:ascii="Times New Roman" w:hAnsi="Times New Roman" w:cs="Times New Roman"/>
          <w:sz w:val="20"/>
          <w:szCs w:val="20"/>
        </w:rPr>
        <w:t>expenses incurred during her year as Vice Grand Guardian.  She shall submit</w:t>
      </w:r>
      <w:r w:rsidR="001F2C94">
        <w:rPr>
          <w:rFonts w:ascii="Times New Roman" w:hAnsi="Times New Roman" w:cs="Times New Roman"/>
          <w:sz w:val="20"/>
          <w:szCs w:val="20"/>
        </w:rPr>
        <w:t xml:space="preserve"> </w:t>
      </w:r>
      <w:r w:rsidRPr="00C70DCF">
        <w:rPr>
          <w:rFonts w:ascii="Times New Roman" w:hAnsi="Times New Roman" w:cs="Times New Roman"/>
          <w:sz w:val="20"/>
          <w:szCs w:val="20"/>
        </w:rPr>
        <w:t xml:space="preserve">an itemized </w:t>
      </w:r>
      <w:r>
        <w:rPr>
          <w:rFonts w:ascii="Times New Roman" w:hAnsi="Times New Roman" w:cs="Times New Roman"/>
          <w:sz w:val="20"/>
          <w:szCs w:val="20"/>
        </w:rPr>
        <w:t xml:space="preserve">statement of such </w:t>
      </w:r>
      <w:r w:rsidRPr="00C70DCF">
        <w:rPr>
          <w:rFonts w:ascii="Times New Roman" w:hAnsi="Times New Roman" w:cs="Times New Roman"/>
          <w:sz w:val="20"/>
          <w:szCs w:val="20"/>
        </w:rPr>
        <w:t xml:space="preserve">expenses to the Finance Committee for its approval. </w:t>
      </w:r>
    </w:p>
    <w:p w:rsidR="00777D64"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(MI-e)     </w:t>
      </w:r>
      <w:r w:rsidRPr="00C70DCF">
        <w:rPr>
          <w:rFonts w:ascii="Times New Roman" w:hAnsi="Times New Roman" w:cs="Times New Roman"/>
          <w:sz w:val="20"/>
          <w:szCs w:val="20"/>
        </w:rPr>
        <w:t xml:space="preserve">The Grand Secretary shall be reimbursed for any actual expenses incurred in the discharge of his or her </w:t>
      </w:r>
    </w:p>
    <w:p w:rsidR="00777D64"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duty. </w:t>
      </w:r>
      <w:r w:rsidRPr="00C70DCF">
        <w:rPr>
          <w:rFonts w:ascii="Times New Roman" w:hAnsi="Times New Roman" w:cs="Times New Roman"/>
          <w:sz w:val="20"/>
          <w:szCs w:val="20"/>
        </w:rPr>
        <w:t xml:space="preserve">She/he shall receive an amount of one thousand five hundred dollars ($1,500.00) each year for costs, </w:t>
      </w:r>
      <w:r>
        <w:rPr>
          <w:rFonts w:ascii="Times New Roman" w:hAnsi="Times New Roman" w:cs="Times New Roman"/>
          <w:sz w:val="20"/>
          <w:szCs w:val="20"/>
        </w:rPr>
        <w:t xml:space="preserve"> </w:t>
      </w:r>
    </w:p>
    <w:p w:rsidR="00777D64" w:rsidRPr="00C70DCF"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other </w:t>
      </w:r>
      <w:r>
        <w:rPr>
          <w:rFonts w:ascii="Times New Roman" w:hAnsi="Times New Roman" w:cs="Times New Roman"/>
          <w:sz w:val="20"/>
          <w:szCs w:val="20"/>
        </w:rPr>
        <w:t xml:space="preserve">than </w:t>
      </w:r>
      <w:r w:rsidRPr="00C70DCF">
        <w:rPr>
          <w:rFonts w:ascii="Times New Roman" w:hAnsi="Times New Roman" w:cs="Times New Roman"/>
          <w:sz w:val="20"/>
          <w:szCs w:val="20"/>
        </w:rPr>
        <w:t xml:space="preserve">the previously mentioned reimbursable expenses incurred, associated with the office. </w:t>
      </w:r>
    </w:p>
    <w:p w:rsidR="00777D64"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(MI-f)     </w:t>
      </w:r>
      <w:r w:rsidRPr="00C70DCF">
        <w:rPr>
          <w:rFonts w:ascii="Times New Roman" w:hAnsi="Times New Roman" w:cs="Times New Roman"/>
          <w:sz w:val="20"/>
          <w:szCs w:val="20"/>
        </w:rPr>
        <w:t xml:space="preserve">The Grand Treasurer shall be reimbursed for any actual expenses incurred in the discharge of his/her duty. </w:t>
      </w:r>
    </w:p>
    <w:p w:rsidR="00777D64"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0DCF">
        <w:rPr>
          <w:rFonts w:ascii="Times New Roman" w:hAnsi="Times New Roman" w:cs="Times New Roman"/>
          <w:sz w:val="20"/>
          <w:szCs w:val="20"/>
        </w:rPr>
        <w:t>She/he</w:t>
      </w:r>
      <w:r>
        <w:rPr>
          <w:rFonts w:ascii="Times New Roman" w:hAnsi="Times New Roman" w:cs="Times New Roman"/>
          <w:sz w:val="20"/>
          <w:szCs w:val="20"/>
        </w:rPr>
        <w:t xml:space="preserve"> s</w:t>
      </w:r>
      <w:r w:rsidRPr="00C70DCF">
        <w:rPr>
          <w:rFonts w:ascii="Times New Roman" w:hAnsi="Times New Roman" w:cs="Times New Roman"/>
          <w:sz w:val="20"/>
          <w:szCs w:val="20"/>
        </w:rPr>
        <w:t xml:space="preserve">hall receive an amount of four hundred dollars ($400.00) each year for costs other than the </w:t>
      </w:r>
    </w:p>
    <w:p w:rsidR="00777D64" w:rsidRPr="00C70DCF" w:rsidRDefault="00777D6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previously mentioned </w:t>
      </w:r>
      <w:r w:rsidRPr="00C70DCF">
        <w:rPr>
          <w:rFonts w:ascii="Times New Roman" w:hAnsi="Times New Roman" w:cs="Times New Roman"/>
          <w:sz w:val="20"/>
          <w:szCs w:val="20"/>
        </w:rPr>
        <w:t xml:space="preserve">reimbursable expenses incurred, associated with the office. </w:t>
      </w:r>
    </w:p>
    <w:p w:rsidR="001F2C94" w:rsidRDefault="00777D64" w:rsidP="00777D64">
      <w:pPr>
        <w:spacing w:after="5" w:line="248" w:lineRule="auto"/>
        <w:ind w:right="51"/>
        <w:rPr>
          <w:rFonts w:ascii="Times New Roman" w:hAnsi="Times New Roman" w:cs="Times New Roman"/>
          <w:sz w:val="20"/>
          <w:szCs w:val="20"/>
        </w:rPr>
      </w:pPr>
      <w:r>
        <w:rPr>
          <w:rFonts w:ascii="Times New Roman" w:hAnsi="Times New Roman" w:cs="Times New Roman"/>
          <w:sz w:val="20"/>
          <w:szCs w:val="20"/>
        </w:rPr>
        <w:t xml:space="preserve">(MI-g)    </w:t>
      </w:r>
      <w:r w:rsidRPr="00C70DCF">
        <w:rPr>
          <w:rFonts w:ascii="Times New Roman" w:hAnsi="Times New Roman" w:cs="Times New Roman"/>
          <w:sz w:val="20"/>
          <w:szCs w:val="20"/>
        </w:rPr>
        <w:t>Grand Guardian, Associate Grand Guardian, Grand Secretary and Grand Treasu</w:t>
      </w:r>
      <w:r>
        <w:rPr>
          <w:rFonts w:ascii="Times New Roman" w:hAnsi="Times New Roman" w:cs="Times New Roman"/>
          <w:sz w:val="20"/>
          <w:szCs w:val="20"/>
        </w:rPr>
        <w:t>rer shall be the only</w:t>
      </w:r>
    </w:p>
    <w:p w:rsidR="001F2C94" w:rsidRDefault="001F2C94" w:rsidP="00777D64">
      <w:pPr>
        <w:spacing w:after="5" w:line="248" w:lineRule="auto"/>
        <w:ind w:right="51"/>
        <w:rPr>
          <w:rFonts w:ascii="Times New Roman" w:hAnsi="Times New Roman" w:cs="Times New Roman"/>
          <w:sz w:val="20"/>
          <w:szCs w:val="20"/>
        </w:rPr>
      </w:pPr>
      <w:r>
        <w:rPr>
          <w:rFonts w:ascii="Times New Roman" w:hAnsi="Times New Roman" w:cs="Times New Roman"/>
          <w:sz w:val="20"/>
          <w:szCs w:val="20"/>
        </w:rPr>
        <w:t xml:space="preserve">          </w:t>
      </w:r>
      <w:r w:rsidR="00777D64">
        <w:rPr>
          <w:rFonts w:ascii="Times New Roman" w:hAnsi="Times New Roman" w:cs="Times New Roman"/>
          <w:sz w:val="20"/>
          <w:szCs w:val="20"/>
        </w:rPr>
        <w:t xml:space="preserve">     members of </w:t>
      </w:r>
      <w:r w:rsidR="00777D64" w:rsidRPr="00C70DCF">
        <w:rPr>
          <w:rFonts w:ascii="Times New Roman" w:hAnsi="Times New Roman" w:cs="Times New Roman"/>
          <w:sz w:val="20"/>
          <w:szCs w:val="20"/>
        </w:rPr>
        <w:t xml:space="preserve">our Grand Guardian Council to receive their expenses while </w:t>
      </w:r>
      <w:r w:rsidR="00777D64">
        <w:rPr>
          <w:rFonts w:ascii="Times New Roman" w:hAnsi="Times New Roman" w:cs="Times New Roman"/>
          <w:sz w:val="20"/>
          <w:szCs w:val="20"/>
        </w:rPr>
        <w:t xml:space="preserve">attending the Annual Session.  </w:t>
      </w:r>
    </w:p>
    <w:p w:rsidR="00777D64" w:rsidRDefault="001F2C94" w:rsidP="00777D64">
      <w:pPr>
        <w:spacing w:after="5" w:line="248" w:lineRule="auto"/>
        <w:ind w:right="51"/>
        <w:rPr>
          <w:rFonts w:ascii="Times New Roman" w:hAnsi="Times New Roman" w:cs="Times New Roman"/>
          <w:sz w:val="20"/>
          <w:szCs w:val="20"/>
        </w:rPr>
      </w:pPr>
      <w:r>
        <w:rPr>
          <w:rFonts w:ascii="Times New Roman" w:hAnsi="Times New Roman" w:cs="Times New Roman"/>
          <w:sz w:val="20"/>
          <w:szCs w:val="20"/>
        </w:rPr>
        <w:t xml:space="preserve">               </w:t>
      </w:r>
      <w:r w:rsidR="00777D64" w:rsidRPr="00C70DCF">
        <w:rPr>
          <w:rFonts w:ascii="Times New Roman" w:hAnsi="Times New Roman" w:cs="Times New Roman"/>
          <w:sz w:val="20"/>
          <w:szCs w:val="20"/>
        </w:rPr>
        <w:t>An itemized</w:t>
      </w:r>
      <w:r>
        <w:rPr>
          <w:rFonts w:ascii="Times New Roman" w:hAnsi="Times New Roman" w:cs="Times New Roman"/>
          <w:sz w:val="20"/>
          <w:szCs w:val="20"/>
        </w:rPr>
        <w:t xml:space="preserve"> statement </w:t>
      </w:r>
      <w:r w:rsidRPr="00C70DCF">
        <w:rPr>
          <w:rFonts w:ascii="Times New Roman" w:hAnsi="Times New Roman" w:cs="Times New Roman"/>
          <w:sz w:val="20"/>
          <w:szCs w:val="20"/>
        </w:rPr>
        <w:t>of such expenses shall be presented to the Finance Committee for approval</w:t>
      </w:r>
    </w:p>
    <w:p w:rsidR="00777D64" w:rsidRDefault="00777D64" w:rsidP="00777D64">
      <w:pPr>
        <w:spacing w:after="1" w:line="259" w:lineRule="auto"/>
        <w:ind w:left="10" w:right="3" w:hanging="10"/>
        <w:jc w:val="right"/>
        <w:rPr>
          <w:rFonts w:ascii="Times New Roman" w:hAnsi="Times New Roman" w:cs="Times New Roman"/>
          <w:sz w:val="20"/>
          <w:szCs w:val="20"/>
        </w:rPr>
      </w:pPr>
    </w:p>
    <w:p w:rsidR="00DE7428" w:rsidRDefault="00DE7428" w:rsidP="00777D64">
      <w:pPr>
        <w:spacing w:after="1" w:line="259" w:lineRule="auto"/>
        <w:ind w:left="10" w:right="3" w:hanging="10"/>
        <w:jc w:val="right"/>
        <w:rPr>
          <w:rFonts w:ascii="Times New Roman" w:hAnsi="Times New Roman" w:cs="Times New Roman"/>
          <w:sz w:val="20"/>
          <w:szCs w:val="20"/>
        </w:rPr>
      </w:pPr>
    </w:p>
    <w:p w:rsidR="00DE7428" w:rsidRDefault="00DE7428" w:rsidP="00777D64">
      <w:pPr>
        <w:spacing w:after="1" w:line="259" w:lineRule="auto"/>
        <w:ind w:left="10" w:right="3" w:hanging="10"/>
        <w:jc w:val="right"/>
        <w:rPr>
          <w:rFonts w:ascii="Times New Roman" w:hAnsi="Times New Roman" w:cs="Times New Roman"/>
          <w:sz w:val="20"/>
          <w:szCs w:val="20"/>
        </w:rPr>
      </w:pPr>
    </w:p>
    <w:p w:rsidR="000A3D1B" w:rsidRDefault="00777D64" w:rsidP="00777D64">
      <w:pPr>
        <w:spacing w:after="1" w:line="259" w:lineRule="auto"/>
        <w:ind w:left="10" w:right="3" w:hanging="10"/>
        <w:jc w:val="right"/>
        <w:rPr>
          <w:rFonts w:ascii="Times New Roman" w:hAnsi="Times New Roman" w:cs="Times New Roman"/>
          <w:sz w:val="20"/>
          <w:szCs w:val="20"/>
        </w:rPr>
        <w:sectPr w:rsidR="000A3D1B" w:rsidSect="00D07E57">
          <w:headerReference w:type="default" r:id="rId13"/>
          <w:pgSz w:w="12240" w:h="15840"/>
          <w:pgMar w:top="1440" w:right="1437" w:bottom="1440" w:left="1440" w:header="1296" w:footer="720" w:gutter="0"/>
          <w:cols w:space="720"/>
          <w:docGrid w:linePitch="286"/>
        </w:sectPr>
      </w:pPr>
      <w:r>
        <w:rPr>
          <w:rFonts w:ascii="Times New Roman" w:hAnsi="Times New Roman" w:cs="Times New Roman"/>
          <w:sz w:val="20"/>
          <w:szCs w:val="20"/>
        </w:rPr>
        <w:t xml:space="preserve"> </w:t>
      </w:r>
      <w:r w:rsidRPr="00B24012">
        <w:rPr>
          <w:rFonts w:ascii="Times New Roman" w:hAnsi="Times New Roman" w:cs="Times New Roman"/>
          <w:sz w:val="20"/>
          <w:szCs w:val="20"/>
        </w:rPr>
        <w:t>MI-SOP-GGC-</w:t>
      </w:r>
      <w:r>
        <w:rPr>
          <w:rFonts w:ascii="Times New Roman" w:hAnsi="Times New Roman" w:cs="Times New Roman"/>
          <w:sz w:val="20"/>
          <w:szCs w:val="20"/>
        </w:rPr>
        <w:t>4.1</w:t>
      </w:r>
    </w:p>
    <w:p w:rsidR="00E04A63" w:rsidRDefault="001F2C94" w:rsidP="00777D64">
      <w:pPr>
        <w:spacing w:after="5" w:line="248" w:lineRule="auto"/>
        <w:ind w:right="51"/>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777D64">
        <w:rPr>
          <w:rFonts w:ascii="Times New Roman" w:hAnsi="Times New Roman" w:cs="Times New Roman"/>
          <w:sz w:val="20"/>
          <w:szCs w:val="20"/>
        </w:rPr>
        <w:t xml:space="preserve">(MI-h)  </w:t>
      </w:r>
      <w:r w:rsidR="00777D64" w:rsidRPr="00C70DCF">
        <w:rPr>
          <w:rFonts w:ascii="Times New Roman" w:hAnsi="Times New Roman" w:cs="Times New Roman"/>
          <w:sz w:val="20"/>
          <w:szCs w:val="20"/>
        </w:rPr>
        <w:t>The Grand Guardian and Associate Grand Guardian may be granted an advance equal to twenty-five</w:t>
      </w:r>
    </w:p>
    <w:p w:rsidR="00777D64" w:rsidRPr="00C70DCF" w:rsidRDefault="00E04A63" w:rsidP="00DE7428">
      <w:pPr>
        <w:spacing w:after="5" w:line="248" w:lineRule="auto"/>
        <w:ind w:left="720" w:right="51"/>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DE7428">
        <w:rPr>
          <w:rFonts w:ascii="Times New Roman" w:hAnsi="Times New Roman" w:cs="Times New Roman"/>
          <w:sz w:val="20"/>
          <w:szCs w:val="20"/>
        </w:rPr>
        <w:t>P</w:t>
      </w:r>
      <w:r>
        <w:rPr>
          <w:rFonts w:ascii="Times New Roman" w:hAnsi="Times New Roman" w:cs="Times New Roman"/>
          <w:sz w:val="20"/>
          <w:szCs w:val="20"/>
        </w:rPr>
        <w:t>ercent</w:t>
      </w:r>
      <w:r w:rsidR="00DE7428">
        <w:rPr>
          <w:rFonts w:ascii="Times New Roman" w:hAnsi="Times New Roman" w:cs="Times New Roman"/>
          <w:sz w:val="20"/>
          <w:szCs w:val="20"/>
        </w:rPr>
        <w:t xml:space="preserve"> </w:t>
      </w:r>
      <w:r w:rsidR="00777D64" w:rsidRPr="00C70DCF">
        <w:rPr>
          <w:rFonts w:ascii="Times New Roman" w:hAnsi="Times New Roman" w:cs="Times New Roman"/>
          <w:sz w:val="20"/>
          <w:szCs w:val="20"/>
        </w:rPr>
        <w:t>(25%) of their approved expenses.</w:t>
      </w:r>
      <w:proofErr w:type="gramEnd"/>
      <w:r w:rsidR="00777D64" w:rsidRPr="00C70DCF">
        <w:rPr>
          <w:rFonts w:ascii="Times New Roman" w:hAnsi="Times New Roman" w:cs="Times New Roman"/>
          <w:sz w:val="20"/>
          <w:szCs w:val="20"/>
        </w:rPr>
        <w:t xml:space="preserve">  Such an advance may be granted, p</w:t>
      </w:r>
      <w:r w:rsidR="00DE7428">
        <w:rPr>
          <w:rFonts w:ascii="Times New Roman" w:hAnsi="Times New Roman" w:cs="Times New Roman"/>
          <w:sz w:val="20"/>
          <w:szCs w:val="20"/>
        </w:rPr>
        <w:t>rior to the first quarter, upon</w:t>
      </w:r>
      <w:r w:rsidR="00777D64">
        <w:rPr>
          <w:rFonts w:ascii="Times New Roman" w:hAnsi="Times New Roman" w:cs="Times New Roman"/>
          <w:sz w:val="20"/>
          <w:szCs w:val="20"/>
        </w:rPr>
        <w:t xml:space="preserve"> submission </w:t>
      </w:r>
      <w:r w:rsidR="00777D64" w:rsidRPr="00C70DCF">
        <w:rPr>
          <w:rFonts w:ascii="Times New Roman" w:hAnsi="Times New Roman" w:cs="Times New Roman"/>
          <w:sz w:val="20"/>
          <w:szCs w:val="20"/>
        </w:rPr>
        <w:t xml:space="preserve">of their quarterly reports to the Finance Committee and the Executive Grand Guardian Council.  </w:t>
      </w:r>
      <w:r w:rsidR="00777D64">
        <w:rPr>
          <w:rFonts w:ascii="Times New Roman" w:hAnsi="Times New Roman" w:cs="Times New Roman"/>
          <w:sz w:val="20"/>
          <w:szCs w:val="20"/>
        </w:rPr>
        <w:t xml:space="preserve">Subsequent </w:t>
      </w:r>
      <w:r w:rsidR="00777D64" w:rsidRPr="00C70DCF">
        <w:rPr>
          <w:rFonts w:ascii="Times New Roman" w:hAnsi="Times New Roman" w:cs="Times New Roman"/>
          <w:sz w:val="20"/>
          <w:szCs w:val="20"/>
        </w:rPr>
        <w:t xml:space="preserve">advances will be predicated upon submission of quarterly reports. </w:t>
      </w:r>
    </w:p>
    <w:p w:rsidR="00777D64" w:rsidRDefault="00777D64" w:rsidP="00777D64">
      <w:pPr>
        <w:spacing w:after="0" w:line="259" w:lineRule="auto"/>
        <w:ind w:right="51"/>
        <w:jc w:val="both"/>
        <w:rPr>
          <w:rFonts w:ascii="Times New Roman" w:hAnsi="Times New Roman" w:cs="Times New Roman"/>
          <w:sz w:val="20"/>
          <w:szCs w:val="20"/>
        </w:rPr>
      </w:pPr>
      <w:r>
        <w:rPr>
          <w:rFonts w:ascii="Times New Roman" w:hAnsi="Times New Roman" w:cs="Times New Roman"/>
          <w:sz w:val="20"/>
          <w:szCs w:val="20"/>
        </w:rPr>
        <w:t>(MI-</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Pr="00C70DCF">
        <w:rPr>
          <w:rFonts w:ascii="Times New Roman" w:hAnsi="Times New Roman" w:cs="Times New Roman"/>
          <w:sz w:val="20"/>
          <w:szCs w:val="20"/>
        </w:rPr>
        <w:t xml:space="preserve">The Vice Grand Guardian and the Vice Associate Grand Guardian may be given an advance for the Annual </w:t>
      </w:r>
    </w:p>
    <w:p w:rsidR="00777D64" w:rsidRDefault="00777D64" w:rsidP="00777D64">
      <w:pPr>
        <w:spacing w:after="0" w:line="259"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Session of the Supreme Guardian Council expenses.  The advance is for their attendance at the Annual </w:t>
      </w:r>
    </w:p>
    <w:p w:rsidR="00777D64" w:rsidRDefault="00777D64" w:rsidP="00777D64">
      <w:pPr>
        <w:spacing w:after="0" w:line="259"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Session </w:t>
      </w:r>
      <w:r w:rsidRPr="00C70DCF">
        <w:rPr>
          <w:rFonts w:ascii="Times New Roman" w:hAnsi="Times New Roman" w:cs="Times New Roman"/>
          <w:sz w:val="20"/>
          <w:szCs w:val="20"/>
        </w:rPr>
        <w:t>of the Supreme Guardian Council as Grand Guardian a</w:t>
      </w:r>
      <w:r>
        <w:rPr>
          <w:rFonts w:ascii="Times New Roman" w:hAnsi="Times New Roman" w:cs="Times New Roman"/>
          <w:sz w:val="20"/>
          <w:szCs w:val="20"/>
        </w:rPr>
        <w:t xml:space="preserve">nd Associate Grand Guardian. </w:t>
      </w:r>
      <w:r w:rsidRPr="00C70DCF">
        <w:rPr>
          <w:rFonts w:ascii="Times New Roman" w:hAnsi="Times New Roman" w:cs="Times New Roman"/>
          <w:sz w:val="20"/>
          <w:szCs w:val="20"/>
        </w:rPr>
        <w:t xml:space="preserve">The advance </w:t>
      </w:r>
    </w:p>
    <w:p w:rsidR="00777D64" w:rsidRDefault="00777D64" w:rsidP="00777D64">
      <w:pPr>
        <w:spacing w:after="0" w:line="259"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shall cover </w:t>
      </w:r>
      <w:r w:rsidRPr="00C70DCF">
        <w:rPr>
          <w:rFonts w:ascii="Times New Roman" w:hAnsi="Times New Roman" w:cs="Times New Roman"/>
          <w:sz w:val="20"/>
          <w:szCs w:val="20"/>
        </w:rPr>
        <w:t xml:space="preserve">transportation, registration fees, required banquets, and room deposit as required.  The advance </w:t>
      </w:r>
    </w:p>
    <w:p w:rsidR="00777D64" w:rsidRDefault="00777D64" w:rsidP="00777D64">
      <w:pPr>
        <w:spacing w:after="0" w:line="259"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for the Annual </w:t>
      </w:r>
      <w:r w:rsidRPr="00C70DCF">
        <w:rPr>
          <w:rFonts w:ascii="Times New Roman" w:hAnsi="Times New Roman" w:cs="Times New Roman"/>
          <w:sz w:val="20"/>
          <w:szCs w:val="20"/>
        </w:rPr>
        <w:t>Session of the Supreme Guardian Council will be given after submission of the advance</w:t>
      </w:r>
    </w:p>
    <w:p w:rsidR="00777D64" w:rsidRDefault="00777D64" w:rsidP="00777D64">
      <w:pPr>
        <w:spacing w:after="0" w:line="259"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payment application to </w:t>
      </w:r>
      <w:r w:rsidRPr="00C70DCF">
        <w:rPr>
          <w:rFonts w:ascii="Times New Roman" w:hAnsi="Times New Roman" w:cs="Times New Roman"/>
          <w:sz w:val="20"/>
          <w:szCs w:val="20"/>
        </w:rPr>
        <w:t xml:space="preserve">the Finance Committee and approval by the Executive Grand Guardian Council.  </w:t>
      </w:r>
    </w:p>
    <w:p w:rsidR="00777D64" w:rsidRDefault="00777D64" w:rsidP="00777D64">
      <w:pPr>
        <w:spacing w:after="0" w:line="259" w:lineRule="auto"/>
        <w:ind w:right="51"/>
        <w:jc w:val="both"/>
        <w:rPr>
          <w:rFonts w:ascii="Times New Roman" w:hAnsi="Times New Roman" w:cs="Times New Roman"/>
          <w:sz w:val="20"/>
          <w:szCs w:val="20"/>
        </w:rPr>
      </w:pPr>
      <w:r>
        <w:rPr>
          <w:rFonts w:ascii="Times New Roman" w:hAnsi="Times New Roman" w:cs="Times New Roman"/>
          <w:sz w:val="20"/>
          <w:szCs w:val="20"/>
        </w:rPr>
        <w:tab/>
      </w:r>
      <w:r w:rsidRPr="00C70DCF">
        <w:rPr>
          <w:rFonts w:ascii="Times New Roman" w:hAnsi="Times New Roman" w:cs="Times New Roman"/>
          <w:sz w:val="20"/>
          <w:szCs w:val="20"/>
        </w:rPr>
        <w:t xml:space="preserve">After </w:t>
      </w:r>
      <w:r>
        <w:rPr>
          <w:rFonts w:ascii="Times New Roman" w:hAnsi="Times New Roman" w:cs="Times New Roman"/>
          <w:sz w:val="20"/>
          <w:szCs w:val="20"/>
        </w:rPr>
        <w:t xml:space="preserve">the Annual Session of </w:t>
      </w:r>
      <w:r w:rsidRPr="00C70DCF">
        <w:rPr>
          <w:rFonts w:ascii="Times New Roman" w:hAnsi="Times New Roman" w:cs="Times New Roman"/>
          <w:sz w:val="20"/>
          <w:szCs w:val="20"/>
        </w:rPr>
        <w:t>the</w:t>
      </w: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Supreme Guardian Council, a final accounting of itemized expenses shall </w:t>
      </w:r>
    </w:p>
    <w:p w:rsidR="00777D64" w:rsidRDefault="00777D64" w:rsidP="00777D64">
      <w:pPr>
        <w:spacing w:after="0" w:line="259"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be submitted to the Finance Committee </w:t>
      </w:r>
      <w:r w:rsidRPr="00C70DCF">
        <w:rPr>
          <w:rFonts w:ascii="Times New Roman" w:hAnsi="Times New Roman" w:cs="Times New Roman"/>
          <w:sz w:val="20"/>
          <w:szCs w:val="20"/>
        </w:rPr>
        <w:t xml:space="preserve">and the Executive Grand Guardian Council.  </w:t>
      </w:r>
    </w:p>
    <w:p w:rsidR="00777D64" w:rsidRDefault="00777D64" w:rsidP="00777D64">
      <w:pPr>
        <w:spacing w:after="0" w:line="259" w:lineRule="auto"/>
        <w:ind w:right="51"/>
        <w:rPr>
          <w:rFonts w:ascii="Times New Roman" w:hAnsi="Times New Roman" w:cs="Times New Roman"/>
          <w:sz w:val="20"/>
          <w:szCs w:val="20"/>
        </w:rPr>
      </w:pPr>
      <w:r>
        <w:rPr>
          <w:rFonts w:ascii="Times New Roman" w:hAnsi="Times New Roman" w:cs="Times New Roman"/>
          <w:sz w:val="20"/>
          <w:szCs w:val="20"/>
        </w:rPr>
        <w:t xml:space="preserve">(MI-j)    </w:t>
      </w:r>
      <w:r w:rsidRPr="00C70DCF">
        <w:rPr>
          <w:rFonts w:ascii="Times New Roman" w:hAnsi="Times New Roman" w:cs="Times New Roman"/>
          <w:sz w:val="20"/>
          <w:szCs w:val="20"/>
        </w:rPr>
        <w:t xml:space="preserve">The Vice Grand Guardian and the Vice Associate Grand Guardian who are installed at the Annual Session </w:t>
      </w:r>
      <w:r>
        <w:rPr>
          <w:rFonts w:ascii="Times New Roman" w:hAnsi="Times New Roman" w:cs="Times New Roman"/>
          <w:sz w:val="20"/>
          <w:szCs w:val="20"/>
        </w:rPr>
        <w:t xml:space="preserve"> </w:t>
      </w:r>
    </w:p>
    <w:p w:rsidR="00777D64" w:rsidRDefault="00777D64" w:rsidP="00777D64">
      <w:pPr>
        <w:spacing w:after="0" w:line="259" w:lineRule="auto"/>
        <w:ind w:right="51"/>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of the GGC, and attend the Annual Session of the SGC shall be reimbursed for the registration fee, which</w:t>
      </w: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77D64" w:rsidRDefault="00777D64" w:rsidP="00777D64">
      <w:pPr>
        <w:spacing w:after="0" w:line="259" w:lineRule="auto"/>
        <w:ind w:right="51"/>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includes their voting delegate fee, upon presentation of the correct expense voucher accompanied by</w:t>
      </w:r>
      <w:r>
        <w:rPr>
          <w:rFonts w:ascii="Times New Roman" w:hAnsi="Times New Roman" w:cs="Times New Roman"/>
          <w:sz w:val="20"/>
          <w:szCs w:val="20"/>
        </w:rPr>
        <w:t xml:space="preserve"> </w:t>
      </w:r>
    </w:p>
    <w:p w:rsidR="00777D64" w:rsidRDefault="00777D64" w:rsidP="00777D64">
      <w:pPr>
        <w:spacing w:after="0" w:line="259" w:lineRule="auto"/>
        <w:ind w:right="51"/>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receipts. </w:t>
      </w:r>
    </w:p>
    <w:p w:rsidR="0083059D" w:rsidRPr="0083059D" w:rsidRDefault="0083059D" w:rsidP="00DE7428">
      <w:pPr>
        <w:spacing w:after="0" w:line="259" w:lineRule="auto"/>
        <w:ind w:left="720" w:right="51" w:hanging="720"/>
        <w:rPr>
          <w:rFonts w:ascii="Times New Roman" w:hAnsi="Times New Roman" w:cs="Times New Roman"/>
          <w:sz w:val="20"/>
          <w:szCs w:val="20"/>
        </w:rPr>
      </w:pPr>
      <w:r>
        <w:rPr>
          <w:rFonts w:ascii="Times New Roman" w:hAnsi="Times New Roman" w:cs="Times New Roman"/>
          <w:sz w:val="20"/>
          <w:szCs w:val="20"/>
        </w:rPr>
        <w:t>(MI-k)</w:t>
      </w:r>
      <w:r>
        <w:rPr>
          <w:rFonts w:ascii="Times New Roman" w:hAnsi="Times New Roman" w:cs="Times New Roman"/>
          <w:sz w:val="20"/>
          <w:szCs w:val="20"/>
        </w:rPr>
        <w:tab/>
      </w:r>
      <w:r w:rsidRPr="0083059D">
        <w:rPr>
          <w:rFonts w:ascii="Times New Roman" w:hAnsi="Times New Roman" w:cs="Times New Roman"/>
          <w:sz w:val="20"/>
          <w:szCs w:val="20"/>
        </w:rPr>
        <w:t>T</w:t>
      </w:r>
      <w:r w:rsidRPr="0083059D">
        <w:rPr>
          <w:rFonts w:ascii="Times New Roman" w:hAnsi="Times New Roman" w:cs="Times New Roman"/>
          <w:color w:val="222222"/>
          <w:sz w:val="20"/>
          <w:szCs w:val="20"/>
          <w:shd w:val="clear" w:color="auto" w:fill="FFFFFF"/>
        </w:rPr>
        <w:t>he GGC will reimburse each Bethel, based on the Annual report, a minimum of $10 per Daughter toward the Supreme Insurance charge.</w:t>
      </w:r>
    </w:p>
    <w:p w:rsidR="00777D64" w:rsidRPr="006D5175" w:rsidRDefault="00777D64" w:rsidP="00777D64">
      <w:pPr>
        <w:spacing w:after="0" w:line="259" w:lineRule="auto"/>
        <w:ind w:right="51"/>
        <w:rPr>
          <w:rFonts w:ascii="Times New Roman" w:hAnsi="Times New Roman" w:cs="Times New Roman"/>
          <w:b/>
          <w:sz w:val="20"/>
          <w:szCs w:val="20"/>
        </w:rPr>
      </w:pPr>
      <w:r>
        <w:rPr>
          <w:rFonts w:ascii="Times New Roman" w:hAnsi="Times New Roman" w:cs="Times New Roman"/>
          <w:b/>
          <w:sz w:val="20"/>
          <w:szCs w:val="20"/>
        </w:rPr>
        <w:t xml:space="preserve">(MI) </w:t>
      </w:r>
      <w:r w:rsidRPr="006D5175">
        <w:rPr>
          <w:rFonts w:ascii="Times New Roman" w:hAnsi="Times New Roman" w:cs="Times New Roman"/>
          <w:b/>
          <w:sz w:val="20"/>
          <w:szCs w:val="20"/>
        </w:rPr>
        <w:t xml:space="preserve">Section 5. Other Sources of Income </w:t>
      </w:r>
    </w:p>
    <w:p w:rsidR="00777D64" w:rsidRDefault="00777D64" w:rsidP="00777D64">
      <w:pPr>
        <w:spacing w:after="0"/>
        <w:ind w:right="51"/>
        <w:rPr>
          <w:rFonts w:ascii="Times New Roman" w:hAnsi="Times New Roman" w:cs="Times New Roman"/>
          <w:sz w:val="20"/>
          <w:szCs w:val="20"/>
        </w:rPr>
      </w:pPr>
      <w:r w:rsidRPr="00C70DCF">
        <w:rPr>
          <w:rFonts w:ascii="Times New Roman" w:hAnsi="Times New Roman" w:cs="Times New Roman"/>
          <w:sz w:val="20"/>
          <w:szCs w:val="20"/>
        </w:rPr>
        <w:t>(</w:t>
      </w:r>
      <w:r>
        <w:rPr>
          <w:rFonts w:ascii="Times New Roman" w:hAnsi="Times New Roman" w:cs="Times New Roman"/>
          <w:sz w:val="20"/>
          <w:szCs w:val="20"/>
        </w:rPr>
        <w:t>MI-</w:t>
      </w:r>
      <w:r w:rsidRPr="00C70DCF">
        <w:rPr>
          <w:rFonts w:ascii="Times New Roman" w:hAnsi="Times New Roman" w:cs="Times New Roman"/>
          <w:sz w:val="20"/>
          <w:szCs w:val="20"/>
        </w:rPr>
        <w:t>a)  The Grand Guardian Council shall derive its revenue by ways and means decided upon by the Finance</w:t>
      </w:r>
    </w:p>
    <w:p w:rsidR="00777D64" w:rsidRDefault="00777D64" w:rsidP="00777D64">
      <w:pPr>
        <w:spacing w:after="0"/>
        <w:ind w:right="51"/>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0DCF">
        <w:rPr>
          <w:rFonts w:ascii="Times New Roman" w:hAnsi="Times New Roman" w:cs="Times New Roman"/>
          <w:sz w:val="20"/>
          <w:szCs w:val="20"/>
        </w:rPr>
        <w:t>Committee upon th</w:t>
      </w:r>
      <w:r>
        <w:rPr>
          <w:rFonts w:ascii="Times New Roman" w:hAnsi="Times New Roman" w:cs="Times New Roman"/>
          <w:sz w:val="20"/>
          <w:szCs w:val="20"/>
        </w:rPr>
        <w:t xml:space="preserve">e order of the Grand Guardian. </w:t>
      </w:r>
    </w:p>
    <w:p w:rsidR="00777D64" w:rsidRPr="006D5175" w:rsidRDefault="00777D64" w:rsidP="00777D64">
      <w:pPr>
        <w:spacing w:after="0"/>
        <w:ind w:right="51"/>
        <w:rPr>
          <w:rFonts w:ascii="Times New Roman" w:hAnsi="Times New Roman" w:cs="Times New Roman"/>
          <w:b/>
          <w:sz w:val="20"/>
          <w:szCs w:val="20"/>
        </w:rPr>
      </w:pPr>
      <w:r>
        <w:rPr>
          <w:rFonts w:ascii="Times New Roman" w:hAnsi="Times New Roman" w:cs="Times New Roman"/>
          <w:b/>
          <w:sz w:val="20"/>
          <w:szCs w:val="20"/>
        </w:rPr>
        <w:t xml:space="preserve">(MI) </w:t>
      </w:r>
      <w:r w:rsidRPr="006D5175">
        <w:rPr>
          <w:rFonts w:ascii="Times New Roman" w:hAnsi="Times New Roman" w:cs="Times New Roman"/>
          <w:b/>
          <w:sz w:val="20"/>
          <w:szCs w:val="20"/>
        </w:rPr>
        <w:t xml:space="preserve">Section 6. Funds </w:t>
      </w:r>
    </w:p>
    <w:p w:rsidR="00777D64" w:rsidRDefault="00777D64" w:rsidP="00777D64">
      <w:pPr>
        <w:spacing w:after="0"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(MI-a)   </w:t>
      </w:r>
      <w:r w:rsidRPr="00C70DCF">
        <w:rPr>
          <w:rFonts w:ascii="Times New Roman" w:hAnsi="Times New Roman" w:cs="Times New Roman"/>
          <w:sz w:val="20"/>
          <w:szCs w:val="20"/>
        </w:rPr>
        <w:t xml:space="preserve">The funds of the Grand Guardian Council shall be kept in three (3) separate accounts, via: Education, </w:t>
      </w:r>
    </w:p>
    <w:p w:rsidR="00777D64" w:rsidRDefault="00777D64" w:rsidP="00777D64">
      <w:pPr>
        <w:spacing w:after="0"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Promotional</w:t>
      </w:r>
      <w:r w:rsidRPr="00C70DCF">
        <w:rPr>
          <w:rFonts w:ascii="Times New Roman" w:hAnsi="Times New Roman" w:cs="Times New Roman"/>
          <w:sz w:val="20"/>
          <w:szCs w:val="20"/>
        </w:rPr>
        <w:t xml:space="preserve"> and General.  All funds belonging to this Grand Guardian Council shall be deposited in a bank </w:t>
      </w:r>
    </w:p>
    <w:p w:rsidR="00E04A63" w:rsidRDefault="00777D64" w:rsidP="00777D64">
      <w:pPr>
        <w:spacing w:after="0"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00E04A6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or banks which have been approved by the Finance Committee, in the name of this Grand Guardian </w:t>
      </w:r>
    </w:p>
    <w:p w:rsidR="00E04A63" w:rsidRDefault="00E04A63" w:rsidP="00777D64">
      <w:pPr>
        <w:spacing w:after="0"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00777D64" w:rsidRPr="00C70DCF">
        <w:rPr>
          <w:rFonts w:ascii="Times New Roman" w:hAnsi="Times New Roman" w:cs="Times New Roman"/>
          <w:sz w:val="20"/>
          <w:szCs w:val="20"/>
        </w:rPr>
        <w:t>Council.</w:t>
      </w:r>
      <w:r w:rsidR="00777D64">
        <w:rPr>
          <w:rFonts w:ascii="Times New Roman" w:hAnsi="Times New Roman" w:cs="Times New Roman"/>
          <w:sz w:val="20"/>
          <w:szCs w:val="20"/>
        </w:rPr>
        <w:t xml:space="preserve"> They shall be paid </w:t>
      </w:r>
      <w:r w:rsidR="00777D64" w:rsidRPr="00C70DCF">
        <w:rPr>
          <w:rFonts w:ascii="Times New Roman" w:hAnsi="Times New Roman" w:cs="Times New Roman"/>
          <w:sz w:val="20"/>
          <w:szCs w:val="20"/>
        </w:rPr>
        <w:t xml:space="preserve">out only on warrants from the Grand Secretary which have been authorized by </w:t>
      </w:r>
    </w:p>
    <w:p w:rsidR="00777D64" w:rsidRPr="00C70DCF" w:rsidRDefault="00E04A63" w:rsidP="00777D64">
      <w:pPr>
        <w:spacing w:after="0"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00777D64" w:rsidRPr="00C70DCF">
        <w:rPr>
          <w:rFonts w:ascii="Times New Roman" w:hAnsi="Times New Roman" w:cs="Times New Roman"/>
          <w:sz w:val="20"/>
          <w:szCs w:val="20"/>
        </w:rPr>
        <w:t>the Grand Guardian and Finance</w:t>
      </w:r>
      <w:r w:rsidR="00777D64">
        <w:rPr>
          <w:rFonts w:ascii="Times New Roman" w:hAnsi="Times New Roman" w:cs="Times New Roman"/>
          <w:sz w:val="20"/>
          <w:szCs w:val="20"/>
        </w:rPr>
        <w:t xml:space="preserve"> </w:t>
      </w:r>
      <w:r w:rsidR="00777D64" w:rsidRPr="00C70DCF">
        <w:rPr>
          <w:rFonts w:ascii="Times New Roman" w:hAnsi="Times New Roman" w:cs="Times New Roman"/>
          <w:sz w:val="20"/>
          <w:szCs w:val="20"/>
        </w:rPr>
        <w:t xml:space="preserve">Committee. </w:t>
      </w:r>
    </w:p>
    <w:p w:rsidR="00777D64" w:rsidRDefault="00777D64" w:rsidP="00777D64">
      <w:pPr>
        <w:spacing w:after="0"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(MI-b)   </w:t>
      </w:r>
      <w:r w:rsidRPr="00C70DCF">
        <w:rPr>
          <w:rFonts w:ascii="Times New Roman" w:hAnsi="Times New Roman" w:cs="Times New Roman"/>
          <w:sz w:val="20"/>
          <w:szCs w:val="20"/>
        </w:rPr>
        <w:t xml:space="preserve">A reserve fund </w:t>
      </w:r>
      <w:proofErr w:type="gramStart"/>
      <w:r w:rsidRPr="00C70DCF">
        <w:rPr>
          <w:rFonts w:ascii="Times New Roman" w:hAnsi="Times New Roman" w:cs="Times New Roman"/>
          <w:sz w:val="20"/>
          <w:szCs w:val="20"/>
        </w:rPr>
        <w:t>be</w:t>
      </w:r>
      <w:proofErr w:type="gramEnd"/>
      <w:r w:rsidRPr="00C70DCF">
        <w:rPr>
          <w:rFonts w:ascii="Times New Roman" w:hAnsi="Times New Roman" w:cs="Times New Roman"/>
          <w:sz w:val="20"/>
          <w:szCs w:val="20"/>
        </w:rPr>
        <w:t xml:space="preserve"> set up as part of the General Fund, to be used for Grand Session, in an emergency.  Said </w:t>
      </w:r>
    </w:p>
    <w:p w:rsidR="00E04A63" w:rsidRDefault="00777D64" w:rsidP="00777D64">
      <w:pPr>
        <w:spacing w:after="0"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funds to be derived from twenty (20) percent of surplus of future Grand Sessions.  Accumulative fund not </w:t>
      </w:r>
    </w:p>
    <w:p w:rsidR="00777D64" w:rsidRPr="00C70DCF" w:rsidRDefault="00E04A63" w:rsidP="00DB0566">
      <w:pPr>
        <w:spacing w:after="0" w:line="248"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77D64" w:rsidRPr="00C70DCF">
        <w:rPr>
          <w:rFonts w:ascii="Times New Roman" w:hAnsi="Times New Roman" w:cs="Times New Roman"/>
          <w:sz w:val="20"/>
          <w:szCs w:val="20"/>
        </w:rPr>
        <w:t>to</w:t>
      </w:r>
      <w:proofErr w:type="gramEnd"/>
      <w:r>
        <w:rPr>
          <w:rFonts w:ascii="Times New Roman" w:hAnsi="Times New Roman" w:cs="Times New Roman"/>
          <w:sz w:val="20"/>
          <w:szCs w:val="20"/>
        </w:rPr>
        <w:t xml:space="preserve"> </w:t>
      </w:r>
      <w:r w:rsidR="00777D64">
        <w:rPr>
          <w:rFonts w:ascii="Times New Roman" w:hAnsi="Times New Roman" w:cs="Times New Roman"/>
          <w:sz w:val="20"/>
          <w:szCs w:val="20"/>
        </w:rPr>
        <w:t xml:space="preserve">exceed </w:t>
      </w:r>
      <w:r w:rsidR="00777D64" w:rsidRPr="00C70DCF">
        <w:rPr>
          <w:rFonts w:ascii="Times New Roman" w:hAnsi="Times New Roman" w:cs="Times New Roman"/>
          <w:sz w:val="20"/>
          <w:szCs w:val="20"/>
        </w:rPr>
        <w:t xml:space="preserve"> twelve thousand dollars ($12,000).  </w:t>
      </w:r>
    </w:p>
    <w:p w:rsidR="00777D64" w:rsidRPr="006D5175" w:rsidRDefault="00777D64" w:rsidP="00777D64">
      <w:pPr>
        <w:pStyle w:val="Heading2"/>
        <w:rPr>
          <w:rFonts w:ascii="Times New Roman" w:hAnsi="Times New Roman" w:cs="Times New Roman"/>
          <w:b/>
          <w:color w:val="auto"/>
          <w:sz w:val="20"/>
          <w:szCs w:val="20"/>
        </w:rPr>
      </w:pPr>
      <w:r>
        <w:rPr>
          <w:rFonts w:ascii="Times New Roman" w:hAnsi="Times New Roman" w:cs="Times New Roman"/>
          <w:b/>
          <w:color w:val="auto"/>
          <w:sz w:val="20"/>
          <w:szCs w:val="20"/>
        </w:rPr>
        <w:t xml:space="preserve">(MI) </w:t>
      </w:r>
      <w:r w:rsidRPr="006D5175">
        <w:rPr>
          <w:rFonts w:ascii="Times New Roman" w:hAnsi="Times New Roman" w:cs="Times New Roman"/>
          <w:b/>
          <w:color w:val="auto"/>
          <w:sz w:val="20"/>
          <w:szCs w:val="20"/>
        </w:rPr>
        <w:t xml:space="preserve">Section 7. Books </w:t>
      </w:r>
    </w:p>
    <w:p w:rsidR="00E04A63" w:rsidRDefault="00777D64" w:rsidP="00777D64">
      <w:pPr>
        <w:spacing w:after="0" w:line="240" w:lineRule="auto"/>
        <w:ind w:right="51"/>
        <w:rPr>
          <w:rFonts w:ascii="Times New Roman" w:hAnsi="Times New Roman" w:cs="Times New Roman"/>
          <w:sz w:val="20"/>
          <w:szCs w:val="20"/>
        </w:rPr>
      </w:pPr>
      <w:r w:rsidRPr="00C70DCF">
        <w:rPr>
          <w:rFonts w:ascii="Times New Roman" w:hAnsi="Times New Roman" w:cs="Times New Roman"/>
          <w:sz w:val="20"/>
          <w:szCs w:val="20"/>
        </w:rPr>
        <w:t>(</w:t>
      </w:r>
      <w:r>
        <w:rPr>
          <w:rFonts w:ascii="Times New Roman" w:hAnsi="Times New Roman" w:cs="Times New Roman"/>
          <w:sz w:val="20"/>
          <w:szCs w:val="20"/>
        </w:rPr>
        <w:t>MI-</w:t>
      </w:r>
      <w:r w:rsidRPr="00C70DCF">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C70DCF">
        <w:rPr>
          <w:rFonts w:ascii="Times New Roman" w:hAnsi="Times New Roman" w:cs="Times New Roman"/>
          <w:sz w:val="20"/>
          <w:szCs w:val="20"/>
        </w:rPr>
        <w:t>The books of the Grand Secretary and the Grand Treasurer shall be clos</w:t>
      </w:r>
      <w:r>
        <w:rPr>
          <w:rFonts w:ascii="Times New Roman" w:hAnsi="Times New Roman" w:cs="Times New Roman"/>
          <w:sz w:val="20"/>
          <w:szCs w:val="20"/>
        </w:rPr>
        <w:t xml:space="preserve">ed thirty (30) days preceding the </w:t>
      </w:r>
    </w:p>
    <w:p w:rsidR="00777D64" w:rsidRDefault="00E04A63" w:rsidP="00777D64">
      <w:pPr>
        <w:spacing w:after="0" w:line="240" w:lineRule="auto"/>
        <w:ind w:right="51"/>
        <w:rPr>
          <w:rFonts w:ascii="Times New Roman" w:hAnsi="Times New Roman" w:cs="Times New Roman"/>
          <w:sz w:val="20"/>
          <w:szCs w:val="20"/>
        </w:rPr>
      </w:pPr>
      <w:r>
        <w:rPr>
          <w:rFonts w:ascii="Times New Roman" w:hAnsi="Times New Roman" w:cs="Times New Roman"/>
          <w:sz w:val="20"/>
          <w:szCs w:val="20"/>
        </w:rPr>
        <w:t xml:space="preserve">              </w:t>
      </w:r>
      <w:r w:rsidR="00777D64">
        <w:rPr>
          <w:rFonts w:ascii="Times New Roman" w:hAnsi="Times New Roman" w:cs="Times New Roman"/>
          <w:sz w:val="20"/>
          <w:szCs w:val="20"/>
        </w:rPr>
        <w:t>Annual</w:t>
      </w:r>
      <w:r>
        <w:rPr>
          <w:rFonts w:ascii="Times New Roman" w:hAnsi="Times New Roman" w:cs="Times New Roman"/>
          <w:sz w:val="20"/>
          <w:szCs w:val="20"/>
        </w:rPr>
        <w:t xml:space="preserve"> Session.</w:t>
      </w:r>
    </w:p>
    <w:p w:rsidR="00777D64" w:rsidRPr="00D3118D" w:rsidRDefault="00E04A63" w:rsidP="00777D64">
      <w:pPr>
        <w:pStyle w:val="Heading2"/>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777D64">
        <w:rPr>
          <w:rFonts w:ascii="Times New Roman" w:hAnsi="Times New Roman" w:cs="Times New Roman"/>
          <w:b/>
          <w:color w:val="auto"/>
          <w:sz w:val="20"/>
          <w:szCs w:val="20"/>
        </w:rPr>
        <w:t xml:space="preserve">(MI) </w:t>
      </w:r>
      <w:r w:rsidR="00777D64" w:rsidRPr="00D3118D">
        <w:rPr>
          <w:rFonts w:ascii="Times New Roman" w:hAnsi="Times New Roman" w:cs="Times New Roman"/>
          <w:b/>
          <w:color w:val="auto"/>
          <w:sz w:val="20"/>
          <w:szCs w:val="20"/>
        </w:rPr>
        <w:t xml:space="preserve">Section 8. Financial Procedures </w:t>
      </w:r>
    </w:p>
    <w:p w:rsidR="00777D64" w:rsidRDefault="00777D64" w:rsidP="00777D64">
      <w:pPr>
        <w:spacing w:after="0" w:line="240" w:lineRule="auto"/>
        <w:ind w:right="51"/>
        <w:jc w:val="both"/>
        <w:rPr>
          <w:rFonts w:ascii="Times New Roman" w:hAnsi="Times New Roman" w:cs="Times New Roman"/>
          <w:sz w:val="20"/>
          <w:szCs w:val="20"/>
        </w:rPr>
      </w:pPr>
      <w:r>
        <w:rPr>
          <w:rFonts w:ascii="Times New Roman" w:hAnsi="Times New Roman" w:cs="Times New Roman"/>
          <w:sz w:val="20"/>
          <w:szCs w:val="20"/>
        </w:rPr>
        <w:t xml:space="preserve">(MI-a)   </w:t>
      </w:r>
      <w:r w:rsidRPr="00C70DCF">
        <w:rPr>
          <w:rFonts w:ascii="Times New Roman" w:hAnsi="Times New Roman" w:cs="Times New Roman"/>
          <w:sz w:val="20"/>
          <w:szCs w:val="20"/>
        </w:rPr>
        <w:t>The Grand Secretary shall draw warrants for postage and other expense and present the same to the Grand</w:t>
      </w:r>
    </w:p>
    <w:p w:rsidR="00777D64" w:rsidRDefault="00777D64" w:rsidP="00777D64">
      <w:pPr>
        <w:spacing w:after="0" w:line="240"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Guardian, who shall sign such warrants, and authorize the Grand Treasurer to issue a check covering the </w:t>
      </w:r>
      <w:r>
        <w:rPr>
          <w:rFonts w:ascii="Times New Roman" w:hAnsi="Times New Roman" w:cs="Times New Roman"/>
          <w:sz w:val="20"/>
          <w:szCs w:val="20"/>
        </w:rPr>
        <w:t xml:space="preserve"> </w:t>
      </w:r>
    </w:p>
    <w:p w:rsidR="00777D64" w:rsidRPr="00C70DCF" w:rsidRDefault="00777D64" w:rsidP="00777D64">
      <w:pPr>
        <w:spacing w:after="0" w:line="240"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amount,</w:t>
      </w: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which shall be paid immediately to the Grand Secretary's revolving fund. </w:t>
      </w:r>
    </w:p>
    <w:p w:rsidR="00DB0566" w:rsidRDefault="00777D64" w:rsidP="00777D64">
      <w:pPr>
        <w:spacing w:after="0" w:line="240" w:lineRule="auto"/>
        <w:ind w:right="51"/>
        <w:jc w:val="both"/>
        <w:rPr>
          <w:rFonts w:ascii="Times New Roman" w:hAnsi="Times New Roman" w:cs="Times New Roman"/>
          <w:sz w:val="20"/>
          <w:szCs w:val="20"/>
        </w:rPr>
      </w:pPr>
      <w:r>
        <w:rPr>
          <w:rFonts w:ascii="Times New Roman" w:hAnsi="Times New Roman" w:cs="Times New Roman"/>
          <w:sz w:val="20"/>
          <w:szCs w:val="20"/>
        </w:rPr>
        <w:t xml:space="preserve">(MI-b)  </w:t>
      </w:r>
      <w:r w:rsidRPr="00C70DCF">
        <w:rPr>
          <w:rFonts w:ascii="Times New Roman" w:hAnsi="Times New Roman" w:cs="Times New Roman"/>
          <w:sz w:val="20"/>
          <w:szCs w:val="20"/>
        </w:rPr>
        <w:t xml:space="preserve">The Grand Secretary shall be recompensed for all expenses of her/his office for which </w:t>
      </w:r>
      <w:r>
        <w:rPr>
          <w:rFonts w:ascii="Times New Roman" w:hAnsi="Times New Roman" w:cs="Times New Roman"/>
          <w:sz w:val="20"/>
          <w:szCs w:val="20"/>
        </w:rPr>
        <w:t>he/</w:t>
      </w:r>
      <w:r w:rsidRPr="00C70DCF">
        <w:rPr>
          <w:rFonts w:ascii="Times New Roman" w:hAnsi="Times New Roman" w:cs="Times New Roman"/>
          <w:sz w:val="20"/>
          <w:szCs w:val="20"/>
        </w:rPr>
        <w:t xml:space="preserve">she shall present </w:t>
      </w:r>
    </w:p>
    <w:p w:rsidR="00777D64" w:rsidRPr="00C70DCF" w:rsidRDefault="00DB0566" w:rsidP="00777D64">
      <w:pPr>
        <w:spacing w:after="0" w:line="240"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777D64" w:rsidRPr="00C70DCF">
        <w:rPr>
          <w:rFonts w:ascii="Times New Roman" w:hAnsi="Times New Roman" w:cs="Times New Roman"/>
          <w:sz w:val="20"/>
          <w:szCs w:val="20"/>
        </w:rPr>
        <w:t>an</w:t>
      </w:r>
      <w:r w:rsidR="00777D64">
        <w:rPr>
          <w:rFonts w:ascii="Times New Roman" w:hAnsi="Times New Roman" w:cs="Times New Roman"/>
          <w:sz w:val="20"/>
          <w:szCs w:val="20"/>
        </w:rPr>
        <w:t xml:space="preserve"> </w:t>
      </w:r>
      <w:r w:rsidR="00777D64" w:rsidRPr="00C70DCF">
        <w:rPr>
          <w:rFonts w:ascii="Times New Roman" w:hAnsi="Times New Roman" w:cs="Times New Roman"/>
          <w:sz w:val="20"/>
          <w:szCs w:val="20"/>
        </w:rPr>
        <w:t xml:space="preserve"> itemized</w:t>
      </w:r>
      <w:proofErr w:type="gramEnd"/>
      <w:r w:rsidR="00777D64" w:rsidRPr="00C70DCF">
        <w:rPr>
          <w:rFonts w:ascii="Times New Roman" w:hAnsi="Times New Roman" w:cs="Times New Roman"/>
          <w:sz w:val="20"/>
          <w:szCs w:val="20"/>
        </w:rPr>
        <w:t xml:space="preserve"> statement at the Annual Meeting. </w:t>
      </w:r>
    </w:p>
    <w:p w:rsidR="00DB0566" w:rsidRDefault="00777D64" w:rsidP="00777D64">
      <w:pPr>
        <w:spacing w:after="0" w:line="240" w:lineRule="auto"/>
        <w:ind w:right="51"/>
        <w:jc w:val="both"/>
        <w:rPr>
          <w:rFonts w:ascii="Times New Roman" w:hAnsi="Times New Roman" w:cs="Times New Roman"/>
          <w:sz w:val="20"/>
          <w:szCs w:val="20"/>
        </w:rPr>
      </w:pPr>
      <w:r>
        <w:rPr>
          <w:rFonts w:ascii="Times New Roman" w:hAnsi="Times New Roman" w:cs="Times New Roman"/>
          <w:sz w:val="20"/>
          <w:szCs w:val="20"/>
        </w:rPr>
        <w:t xml:space="preserve">(MI-c)  </w:t>
      </w:r>
      <w:r w:rsidRPr="00C70DCF">
        <w:rPr>
          <w:rFonts w:ascii="Times New Roman" w:hAnsi="Times New Roman" w:cs="Times New Roman"/>
          <w:sz w:val="20"/>
          <w:szCs w:val="20"/>
        </w:rPr>
        <w:t xml:space="preserve">The Grand Treasurer shall be recompensed for all expenses of his/her office for which </w:t>
      </w:r>
      <w:r>
        <w:rPr>
          <w:rFonts w:ascii="Times New Roman" w:hAnsi="Times New Roman" w:cs="Times New Roman"/>
          <w:sz w:val="20"/>
          <w:szCs w:val="20"/>
        </w:rPr>
        <w:t>he/</w:t>
      </w:r>
      <w:r w:rsidRPr="00C70DCF">
        <w:rPr>
          <w:rFonts w:ascii="Times New Roman" w:hAnsi="Times New Roman" w:cs="Times New Roman"/>
          <w:sz w:val="20"/>
          <w:szCs w:val="20"/>
        </w:rPr>
        <w:t xml:space="preserve">she shall present </w:t>
      </w:r>
    </w:p>
    <w:p w:rsidR="00777D64" w:rsidRPr="00C70DCF" w:rsidRDefault="00DB0566" w:rsidP="00777D64">
      <w:pPr>
        <w:spacing w:after="0" w:line="240" w:lineRule="auto"/>
        <w:ind w:right="51"/>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an </w:t>
      </w:r>
      <w:r w:rsidR="00777D64" w:rsidRPr="00C70DCF">
        <w:rPr>
          <w:rFonts w:ascii="Times New Roman" w:hAnsi="Times New Roman" w:cs="Times New Roman"/>
          <w:sz w:val="20"/>
          <w:szCs w:val="20"/>
        </w:rPr>
        <w:t xml:space="preserve"> itemized</w:t>
      </w:r>
      <w:proofErr w:type="gramEnd"/>
      <w:r w:rsidR="00777D64" w:rsidRPr="00C70DCF">
        <w:rPr>
          <w:rFonts w:ascii="Times New Roman" w:hAnsi="Times New Roman" w:cs="Times New Roman"/>
          <w:sz w:val="20"/>
          <w:szCs w:val="20"/>
        </w:rPr>
        <w:t xml:space="preserve"> statement at the Annual Meeting. </w:t>
      </w:r>
    </w:p>
    <w:p w:rsidR="00777D64" w:rsidRDefault="00777D64" w:rsidP="00777D64">
      <w:pPr>
        <w:spacing w:after="0" w:line="240" w:lineRule="auto"/>
        <w:ind w:right="51"/>
        <w:rPr>
          <w:rFonts w:ascii="Times New Roman" w:hAnsi="Times New Roman" w:cs="Times New Roman"/>
          <w:sz w:val="20"/>
          <w:szCs w:val="20"/>
        </w:rPr>
      </w:pPr>
      <w:r>
        <w:rPr>
          <w:rFonts w:ascii="Times New Roman" w:hAnsi="Times New Roman" w:cs="Times New Roman"/>
          <w:sz w:val="20"/>
          <w:szCs w:val="20"/>
        </w:rPr>
        <w:t xml:space="preserve">(MI-d)  </w:t>
      </w:r>
      <w:r w:rsidRPr="00C70DCF">
        <w:rPr>
          <w:rFonts w:ascii="Times New Roman" w:hAnsi="Times New Roman" w:cs="Times New Roman"/>
          <w:sz w:val="20"/>
          <w:szCs w:val="20"/>
        </w:rPr>
        <w:t xml:space="preserve">The Grand Treasurer shall not change or transfer monies from one fund to another </w:t>
      </w:r>
      <w:r>
        <w:rPr>
          <w:rFonts w:ascii="Times New Roman" w:hAnsi="Times New Roman" w:cs="Times New Roman"/>
          <w:sz w:val="20"/>
          <w:szCs w:val="20"/>
        </w:rPr>
        <w:t xml:space="preserve">unless authorized to do  </w:t>
      </w:r>
    </w:p>
    <w:p w:rsidR="00777D64" w:rsidRPr="00C70DCF" w:rsidRDefault="00777D64" w:rsidP="00777D64">
      <w:pPr>
        <w:spacing w:after="0" w:line="240" w:lineRule="auto"/>
        <w:ind w:right="51"/>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by </w:t>
      </w:r>
      <w:r w:rsidRPr="00C70DCF">
        <w:rPr>
          <w:rFonts w:ascii="Times New Roman" w:hAnsi="Times New Roman" w:cs="Times New Roman"/>
          <w:sz w:val="20"/>
          <w:szCs w:val="20"/>
        </w:rPr>
        <w:t xml:space="preserve">the Grand Guardian and by the Finance Committee. </w:t>
      </w:r>
    </w:p>
    <w:p w:rsidR="00777D64" w:rsidRPr="00537EFF" w:rsidRDefault="00777D64" w:rsidP="00777D64">
      <w:pPr>
        <w:pStyle w:val="Heading2"/>
        <w:rPr>
          <w:rFonts w:ascii="Times New Roman" w:hAnsi="Times New Roman" w:cs="Times New Roman"/>
          <w:b/>
          <w:color w:val="auto"/>
          <w:sz w:val="20"/>
          <w:szCs w:val="20"/>
        </w:rPr>
      </w:pPr>
      <w:r>
        <w:rPr>
          <w:rFonts w:ascii="Times New Roman" w:hAnsi="Times New Roman" w:cs="Times New Roman"/>
          <w:b/>
          <w:color w:val="auto"/>
          <w:sz w:val="20"/>
          <w:szCs w:val="20"/>
        </w:rPr>
        <w:t xml:space="preserve">(MI) </w:t>
      </w:r>
      <w:r w:rsidRPr="00537EFF">
        <w:rPr>
          <w:rFonts w:ascii="Times New Roman" w:hAnsi="Times New Roman" w:cs="Times New Roman"/>
          <w:b/>
          <w:color w:val="auto"/>
          <w:sz w:val="20"/>
          <w:szCs w:val="20"/>
        </w:rPr>
        <w:t xml:space="preserve">Section 9. Revolving Funds </w:t>
      </w:r>
    </w:p>
    <w:p w:rsidR="00777D64" w:rsidRDefault="00777D64" w:rsidP="00777D64">
      <w:pPr>
        <w:spacing w:after="0" w:line="240" w:lineRule="auto"/>
        <w:ind w:right="51"/>
        <w:rPr>
          <w:rFonts w:ascii="Times New Roman" w:hAnsi="Times New Roman" w:cs="Times New Roman"/>
          <w:sz w:val="20"/>
          <w:szCs w:val="20"/>
        </w:rPr>
      </w:pPr>
      <w:r w:rsidRPr="00C70DCF">
        <w:rPr>
          <w:rFonts w:ascii="Times New Roman" w:hAnsi="Times New Roman" w:cs="Times New Roman"/>
          <w:sz w:val="20"/>
          <w:szCs w:val="20"/>
        </w:rPr>
        <w:t>(</w:t>
      </w:r>
      <w:r>
        <w:rPr>
          <w:rFonts w:ascii="Times New Roman" w:hAnsi="Times New Roman" w:cs="Times New Roman"/>
          <w:sz w:val="20"/>
          <w:szCs w:val="20"/>
        </w:rPr>
        <w:t>MI-</w:t>
      </w:r>
      <w:r w:rsidRPr="00C70DCF">
        <w:rPr>
          <w:rFonts w:ascii="Times New Roman" w:hAnsi="Times New Roman" w:cs="Times New Roman"/>
          <w:sz w:val="20"/>
          <w:szCs w:val="20"/>
        </w:rPr>
        <w:t>a)  The Grand Secretary shall have a revolving fund of three hundred</w:t>
      </w:r>
      <w:r>
        <w:rPr>
          <w:rFonts w:ascii="Times New Roman" w:hAnsi="Times New Roman" w:cs="Times New Roman"/>
          <w:sz w:val="20"/>
          <w:szCs w:val="20"/>
        </w:rPr>
        <w:t xml:space="preserve"> dollars ($300.00) </w:t>
      </w:r>
      <w:r w:rsidRPr="00C70DCF">
        <w:rPr>
          <w:rFonts w:ascii="Times New Roman" w:hAnsi="Times New Roman" w:cs="Times New Roman"/>
          <w:sz w:val="20"/>
          <w:szCs w:val="20"/>
        </w:rPr>
        <w:t>to meet the emergency</w:t>
      </w:r>
    </w:p>
    <w:p w:rsidR="00777D64" w:rsidRDefault="00777D64" w:rsidP="00777D64">
      <w:pPr>
        <w:spacing w:after="0" w:line="240" w:lineRule="auto"/>
        <w:ind w:right="51"/>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needs of her/his office, under such regulations and carried in such a depository as may be designated by the</w:t>
      </w:r>
    </w:p>
    <w:p w:rsidR="00777D64" w:rsidRDefault="00777D64" w:rsidP="00777D64">
      <w:pPr>
        <w:spacing w:after="0" w:line="240" w:lineRule="auto"/>
        <w:ind w:right="51"/>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Finance Committee. </w:t>
      </w:r>
    </w:p>
    <w:p w:rsidR="00274A15" w:rsidRDefault="00274A15" w:rsidP="00777D64">
      <w:pPr>
        <w:spacing w:after="1" w:line="259" w:lineRule="auto"/>
        <w:ind w:left="10" w:right="3" w:hanging="10"/>
        <w:jc w:val="right"/>
        <w:rPr>
          <w:rFonts w:ascii="Times New Roman" w:hAnsi="Times New Roman" w:cs="Times New Roman"/>
          <w:sz w:val="20"/>
          <w:szCs w:val="20"/>
        </w:rPr>
      </w:pPr>
    </w:p>
    <w:p w:rsidR="00DE7428" w:rsidRDefault="00DE7428" w:rsidP="00777D64">
      <w:pPr>
        <w:spacing w:after="1" w:line="259" w:lineRule="auto"/>
        <w:ind w:left="10" w:right="3" w:hanging="10"/>
        <w:jc w:val="right"/>
        <w:rPr>
          <w:rFonts w:ascii="Times New Roman" w:hAnsi="Times New Roman" w:cs="Times New Roman"/>
          <w:sz w:val="20"/>
          <w:szCs w:val="20"/>
        </w:rPr>
      </w:pPr>
    </w:p>
    <w:p w:rsidR="00274A15" w:rsidRDefault="00274A15" w:rsidP="006A12F5">
      <w:pPr>
        <w:spacing w:after="1" w:line="259" w:lineRule="auto"/>
        <w:ind w:right="3"/>
        <w:rPr>
          <w:rFonts w:ascii="Times New Roman" w:hAnsi="Times New Roman" w:cs="Times New Roman"/>
          <w:sz w:val="20"/>
          <w:szCs w:val="20"/>
        </w:rPr>
      </w:pPr>
    </w:p>
    <w:p w:rsidR="000A3D1B" w:rsidRPr="000A3D1B" w:rsidRDefault="000A3D1B" w:rsidP="000A3D1B">
      <w:pPr>
        <w:spacing w:after="1" w:line="259" w:lineRule="auto"/>
        <w:ind w:left="10" w:right="3" w:hanging="10"/>
        <w:jc w:val="right"/>
        <w:rPr>
          <w:rFonts w:ascii="Times New Roman" w:hAnsi="Times New Roman" w:cs="Times New Roman"/>
          <w:sz w:val="20"/>
          <w:szCs w:val="20"/>
        </w:rPr>
        <w:sectPr w:rsidR="000A3D1B" w:rsidRPr="000A3D1B" w:rsidSect="000A3D1B">
          <w:headerReference w:type="default" r:id="rId14"/>
          <w:type w:val="continuous"/>
          <w:pgSz w:w="12240" w:h="15840"/>
          <w:pgMar w:top="1440" w:right="1437" w:bottom="1440" w:left="1440" w:header="1296" w:footer="720" w:gutter="0"/>
          <w:cols w:space="720"/>
          <w:docGrid w:linePitch="286"/>
        </w:sectPr>
      </w:pPr>
      <w:r w:rsidRPr="000A3D1B">
        <w:rPr>
          <w:rFonts w:ascii="Times New Roman" w:hAnsi="Times New Roman" w:cs="Times New Roman"/>
          <w:sz w:val="20"/>
          <w:szCs w:val="20"/>
        </w:rPr>
        <w:t>MI-SOP-GGC-4.2</w:t>
      </w:r>
    </w:p>
    <w:p w:rsidR="009272DA" w:rsidRPr="000A3D1B" w:rsidRDefault="009272DA" w:rsidP="000A3D1B">
      <w:pPr>
        <w:spacing w:after="1" w:line="259" w:lineRule="auto"/>
        <w:ind w:right="3"/>
        <w:rPr>
          <w:rFonts w:ascii="Times New Roman" w:hAnsi="Times New Roman" w:cs="Times New Roman"/>
          <w:sz w:val="20"/>
          <w:szCs w:val="20"/>
        </w:rPr>
        <w:sectPr w:rsidR="009272DA" w:rsidRPr="000A3D1B" w:rsidSect="000A3D1B">
          <w:headerReference w:type="default" r:id="rId15"/>
          <w:type w:val="continuous"/>
          <w:pgSz w:w="12240" w:h="15840"/>
          <w:pgMar w:top="1440" w:right="1437" w:bottom="1440" w:left="1440" w:header="1296" w:footer="720" w:gutter="0"/>
          <w:cols w:space="720"/>
          <w:docGrid w:linePitch="286"/>
        </w:sectPr>
      </w:pPr>
    </w:p>
    <w:p w:rsidR="00777D64" w:rsidRPr="000A3D1B" w:rsidRDefault="00777D64" w:rsidP="00777D64">
      <w:pPr>
        <w:spacing w:after="1" w:line="259" w:lineRule="auto"/>
        <w:ind w:left="10" w:right="6" w:hanging="10"/>
        <w:jc w:val="center"/>
        <w:rPr>
          <w:rFonts w:ascii="Times New Roman" w:hAnsi="Times New Roman" w:cs="Times New Roman"/>
          <w:sz w:val="20"/>
          <w:szCs w:val="20"/>
        </w:rPr>
      </w:pPr>
      <w:r w:rsidRPr="000A3D1B">
        <w:rPr>
          <w:rFonts w:ascii="Times New Roman" w:hAnsi="Times New Roman" w:cs="Times New Roman"/>
          <w:b/>
          <w:sz w:val="20"/>
          <w:szCs w:val="20"/>
        </w:rPr>
        <w:lastRenderedPageBreak/>
        <w:t xml:space="preserve">MI-SOP-GGC- 5  </w:t>
      </w:r>
    </w:p>
    <w:p w:rsidR="00777D64" w:rsidRPr="006F5BE1" w:rsidRDefault="00777D64" w:rsidP="00777D64">
      <w:pPr>
        <w:spacing w:after="0" w:line="259" w:lineRule="auto"/>
        <w:jc w:val="center"/>
        <w:rPr>
          <w:rFonts w:ascii="Times New Roman" w:hAnsi="Times New Roman" w:cs="Times New Roman"/>
          <w:sz w:val="20"/>
          <w:szCs w:val="20"/>
        </w:rPr>
      </w:pPr>
      <w:r w:rsidRPr="00901F73">
        <w:rPr>
          <w:rFonts w:ascii="Times New Roman" w:hAnsi="Times New Roman" w:cs="Times New Roman"/>
          <w:b/>
          <w:sz w:val="20"/>
          <w:szCs w:val="20"/>
        </w:rPr>
        <w:t>GRAND BETHELS</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sz w:val="20"/>
          <w:szCs w:val="20"/>
        </w:rPr>
        <w:t xml:space="preserve"> </w:t>
      </w:r>
    </w:p>
    <w:p w:rsidR="00777D64" w:rsidRPr="00C70DCF" w:rsidRDefault="00777D64" w:rsidP="00777D64">
      <w:pPr>
        <w:spacing w:after="0" w:line="240" w:lineRule="auto"/>
        <w:rPr>
          <w:rFonts w:ascii="Times New Roman" w:hAnsi="Times New Roman" w:cs="Times New Roman"/>
          <w:sz w:val="20"/>
          <w:szCs w:val="20"/>
        </w:rPr>
      </w:pPr>
      <w:r w:rsidRPr="005D4065">
        <w:rPr>
          <w:rFonts w:ascii="Times New Roman" w:hAnsi="Times New Roman" w:cs="Times New Roman"/>
          <w:sz w:val="20"/>
          <w:szCs w:val="20"/>
        </w:rPr>
        <w:t>1.</w:t>
      </w:r>
      <w:r>
        <w:rPr>
          <w:rFonts w:ascii="Times New Roman" w:hAnsi="Times New Roman" w:cs="Times New Roman"/>
          <w:b/>
          <w:sz w:val="20"/>
          <w:szCs w:val="20"/>
        </w:rPr>
        <w:t xml:space="preserve">  </w:t>
      </w:r>
      <w:r w:rsidRPr="00C70DCF">
        <w:rPr>
          <w:rFonts w:ascii="Times New Roman" w:hAnsi="Times New Roman" w:cs="Times New Roman"/>
          <w:b/>
          <w:sz w:val="20"/>
          <w:szCs w:val="20"/>
        </w:rPr>
        <w:t>Regalia for Grand Bethel Officers, Representatives and Choir members</w:t>
      </w:r>
      <w:r w:rsidRPr="00C70DCF">
        <w:rPr>
          <w:rFonts w:ascii="Times New Roman" w:hAnsi="Times New Roman" w:cs="Times New Roman"/>
          <w:sz w:val="20"/>
          <w:szCs w:val="20"/>
        </w:rPr>
        <w:t xml:space="preserve"> </w:t>
      </w:r>
    </w:p>
    <w:p w:rsidR="00777D64"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w:t>
      </w:r>
      <w:r w:rsidRPr="00C70DCF">
        <w:rPr>
          <w:rFonts w:ascii="Times New Roman" w:hAnsi="Times New Roman" w:cs="Times New Roman"/>
          <w:sz w:val="20"/>
          <w:szCs w:val="20"/>
        </w:rPr>
        <w:t xml:space="preserve">For the Grand Bethel meetings and installation, a jurisdiction may approve and provide: </w:t>
      </w:r>
    </w:p>
    <w:p w:rsidR="00777D64"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proofErr w:type="gramStart"/>
      <w:r>
        <w:rPr>
          <w:rFonts w:ascii="Times New Roman" w:hAnsi="Times New Roman" w:cs="Times New Roman"/>
          <w:sz w:val="20"/>
          <w:szCs w:val="20"/>
        </w:rPr>
        <w:t xml:space="preserve">]  </w:t>
      </w:r>
      <w:r w:rsidRPr="00C70DCF">
        <w:rPr>
          <w:rFonts w:ascii="Times New Roman" w:hAnsi="Times New Roman" w:cs="Times New Roman"/>
          <w:sz w:val="20"/>
          <w:szCs w:val="20"/>
        </w:rPr>
        <w:t>Crowns</w:t>
      </w:r>
      <w:proofErr w:type="gramEnd"/>
      <w:r w:rsidRPr="00C70DCF">
        <w:rPr>
          <w:rFonts w:ascii="Times New Roman" w:hAnsi="Times New Roman" w:cs="Times New Roman"/>
          <w:sz w:val="20"/>
          <w:szCs w:val="20"/>
        </w:rPr>
        <w:t xml:space="preserve"> and capes (other than official regalia) to be worn by the Grand Bethel Honored Queen, Grand </w:t>
      </w:r>
    </w:p>
    <w:p w:rsidR="00777D64" w:rsidRPr="00C70DCF" w:rsidRDefault="00777D64" w:rsidP="00777D64">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Bethel Senior Princess and Grand Bethel Junior Princess. </w:t>
      </w:r>
    </w:p>
    <w:p w:rsidR="00777D64"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w:t>
      </w:r>
      <w:r w:rsidRPr="00C70DCF">
        <w:rPr>
          <w:rFonts w:ascii="Times New Roman" w:hAnsi="Times New Roman" w:cs="Times New Roman"/>
          <w:sz w:val="20"/>
          <w:szCs w:val="20"/>
        </w:rPr>
        <w:t xml:space="preserve">Robes (other than official regalia) to be worn by all Grand Bethel Officers, Representatives and Choir </w:t>
      </w:r>
    </w:p>
    <w:p w:rsidR="00777D64" w:rsidRPr="00C70DCF" w:rsidRDefault="00777D64" w:rsidP="00777D64">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members.  If such robes are not approved and provided, approved dresses shall be worn  </w:t>
      </w:r>
    </w:p>
    <w:p w:rsidR="00777D64" w:rsidRPr="00C70DCF"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w:t>
      </w:r>
      <w:proofErr w:type="gramStart"/>
      <w:r>
        <w:rPr>
          <w:rFonts w:ascii="Times New Roman" w:hAnsi="Times New Roman" w:cs="Times New Roman"/>
          <w:sz w:val="20"/>
          <w:szCs w:val="20"/>
        </w:rPr>
        <w:t xml:space="preserve">]  </w:t>
      </w:r>
      <w:r w:rsidRPr="00C70DCF">
        <w:rPr>
          <w:rFonts w:ascii="Times New Roman" w:hAnsi="Times New Roman" w:cs="Times New Roman"/>
          <w:sz w:val="20"/>
          <w:szCs w:val="20"/>
        </w:rPr>
        <w:t>Robes</w:t>
      </w:r>
      <w:proofErr w:type="gramEnd"/>
      <w:r w:rsidRPr="00C70DCF">
        <w:rPr>
          <w:rFonts w:ascii="Times New Roman" w:hAnsi="Times New Roman" w:cs="Times New Roman"/>
          <w:sz w:val="20"/>
          <w:szCs w:val="20"/>
        </w:rPr>
        <w:t xml:space="preserve"> (official regalia) to be worn with crowns and capes as listed in (1) above. </w:t>
      </w:r>
    </w:p>
    <w:p w:rsidR="00777D64" w:rsidRPr="00C70DCF"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roofErr w:type="gramStart"/>
      <w:r>
        <w:rPr>
          <w:rFonts w:ascii="Times New Roman" w:hAnsi="Times New Roman" w:cs="Times New Roman"/>
          <w:sz w:val="20"/>
          <w:szCs w:val="20"/>
        </w:rPr>
        <w:t xml:space="preserve">]  </w:t>
      </w:r>
      <w:r w:rsidRPr="00C70DCF">
        <w:rPr>
          <w:rFonts w:ascii="Times New Roman" w:hAnsi="Times New Roman" w:cs="Times New Roman"/>
          <w:sz w:val="20"/>
          <w:szCs w:val="20"/>
        </w:rPr>
        <w:t>Official</w:t>
      </w:r>
      <w:proofErr w:type="gramEnd"/>
      <w:r w:rsidRPr="00C70DCF">
        <w:rPr>
          <w:rFonts w:ascii="Times New Roman" w:hAnsi="Times New Roman" w:cs="Times New Roman"/>
          <w:sz w:val="20"/>
          <w:szCs w:val="20"/>
        </w:rPr>
        <w:t xml:space="preserve"> regalia of the Order. (See SOP-Bethel-11) </w:t>
      </w:r>
    </w:p>
    <w:p w:rsidR="00777D64"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w:t>
      </w:r>
      <w:r w:rsidRPr="00C70DCF">
        <w:rPr>
          <w:rFonts w:ascii="Times New Roman" w:hAnsi="Times New Roman" w:cs="Times New Roman"/>
          <w:sz w:val="20"/>
          <w:szCs w:val="20"/>
        </w:rPr>
        <w:t xml:space="preserve">When making Bethel visits and attending other functions, a jurisdiction may approve the wearing of regalia </w:t>
      </w:r>
    </w:p>
    <w:p w:rsidR="00777D64" w:rsidRPr="00C70DCF"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as listed in (a).   </w:t>
      </w:r>
    </w:p>
    <w:p w:rsidR="00777D64"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        </w:t>
      </w:r>
      <w:r w:rsidRPr="00C70DCF">
        <w:rPr>
          <w:rFonts w:ascii="Times New Roman" w:hAnsi="Times New Roman" w:cs="Times New Roman"/>
          <w:sz w:val="20"/>
          <w:szCs w:val="20"/>
        </w:rPr>
        <w:t xml:space="preserve">When exemplifying Ritual work of the Order or when assisting with the institution of new Bethels, the </w:t>
      </w:r>
    </w:p>
    <w:p w:rsidR="00777D64" w:rsidRPr="00C70DCF" w:rsidRDefault="00777D64" w:rsidP="00777D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official regalia of the Order shall be worn. (See SOP-Bethel-11) </w:t>
      </w:r>
    </w:p>
    <w:p w:rsidR="00777D64" w:rsidRPr="00C70DCF" w:rsidRDefault="00777D64" w:rsidP="00777D64">
      <w:pPr>
        <w:spacing w:after="0" w:line="240" w:lineRule="auto"/>
        <w:rPr>
          <w:rFonts w:ascii="Times New Roman" w:hAnsi="Times New Roman" w:cs="Times New Roman"/>
          <w:sz w:val="20"/>
          <w:szCs w:val="20"/>
        </w:rPr>
      </w:pPr>
      <w:r w:rsidRPr="00C70DCF">
        <w:rPr>
          <w:rFonts w:ascii="Times New Roman" w:hAnsi="Times New Roman" w:cs="Times New Roman"/>
          <w:sz w:val="20"/>
          <w:szCs w:val="20"/>
        </w:rPr>
        <w:t xml:space="preserve"> </w:t>
      </w:r>
    </w:p>
    <w:p w:rsidR="00777D64" w:rsidRPr="00C70DCF" w:rsidRDefault="00777D64" w:rsidP="00777D64">
      <w:pPr>
        <w:spacing w:after="0" w:line="240" w:lineRule="auto"/>
        <w:rPr>
          <w:rFonts w:ascii="Times New Roman" w:hAnsi="Times New Roman" w:cs="Times New Roman"/>
          <w:sz w:val="20"/>
          <w:szCs w:val="20"/>
        </w:rPr>
      </w:pPr>
      <w:r w:rsidRPr="005D4065">
        <w:rPr>
          <w:rFonts w:ascii="Times New Roman" w:hAnsi="Times New Roman" w:cs="Times New Roman"/>
          <w:sz w:val="20"/>
          <w:szCs w:val="20"/>
        </w:rPr>
        <w:t>2.</w:t>
      </w:r>
      <w:r>
        <w:rPr>
          <w:rFonts w:ascii="Times New Roman" w:hAnsi="Times New Roman" w:cs="Times New Roman"/>
          <w:b/>
          <w:sz w:val="20"/>
          <w:szCs w:val="20"/>
        </w:rPr>
        <w:t xml:space="preserve"> </w:t>
      </w:r>
      <w:r w:rsidRPr="00C70DCF">
        <w:rPr>
          <w:rFonts w:ascii="Times New Roman" w:hAnsi="Times New Roman" w:cs="Times New Roman"/>
          <w:b/>
          <w:sz w:val="20"/>
          <w:szCs w:val="20"/>
        </w:rPr>
        <w:t>Medallions and pins for Grand Bethel Officers, Representatives and Choir members</w:t>
      </w:r>
      <w:r w:rsidRPr="00C70DCF">
        <w:rPr>
          <w:rFonts w:ascii="Times New Roman" w:hAnsi="Times New Roman" w:cs="Times New Roman"/>
          <w:sz w:val="20"/>
          <w:szCs w:val="20"/>
        </w:rPr>
        <w:t xml:space="preserve"> </w:t>
      </w:r>
    </w:p>
    <w:p w:rsidR="00777D64" w:rsidRPr="00C70DCF" w:rsidRDefault="00777D64" w:rsidP="00777D64">
      <w:pPr>
        <w:numPr>
          <w:ilvl w:val="1"/>
          <w:numId w:val="4"/>
        </w:numPr>
        <w:spacing w:line="240" w:lineRule="auto"/>
        <w:ind w:hanging="720"/>
        <w:rPr>
          <w:rFonts w:ascii="Times New Roman" w:hAnsi="Times New Roman" w:cs="Times New Roman"/>
          <w:sz w:val="20"/>
          <w:szCs w:val="20"/>
        </w:rPr>
      </w:pPr>
      <w:r w:rsidRPr="00C70DCF">
        <w:rPr>
          <w:rFonts w:ascii="Times New Roman" w:hAnsi="Times New Roman" w:cs="Times New Roman"/>
          <w:sz w:val="20"/>
          <w:szCs w:val="20"/>
        </w:rPr>
        <w:t xml:space="preserve">A jurisdiction may approve the wearing of medallions and pins, and may approve the means of providing same. </w:t>
      </w:r>
    </w:p>
    <w:p w:rsidR="00777D64" w:rsidRDefault="00777D64" w:rsidP="00777D64">
      <w:pPr>
        <w:spacing w:after="0" w:line="240" w:lineRule="auto"/>
        <w:rPr>
          <w:rFonts w:ascii="Times New Roman" w:eastAsia="Cambria" w:hAnsi="Times New Roman" w:cs="Times New Roman"/>
          <w:b/>
          <w:sz w:val="20"/>
          <w:szCs w:val="20"/>
        </w:rPr>
      </w:pPr>
      <w:r>
        <w:rPr>
          <w:rFonts w:ascii="Times New Roman" w:hAnsi="Times New Roman" w:cs="Times New Roman"/>
          <w:sz w:val="20"/>
          <w:szCs w:val="20"/>
        </w:rPr>
        <w:t>3</w:t>
      </w:r>
      <w:r w:rsidRPr="008B61A9">
        <w:rPr>
          <w:rFonts w:ascii="Times New Roman" w:hAnsi="Times New Roman" w:cs="Times New Roman"/>
          <w:b/>
          <w:sz w:val="20"/>
          <w:szCs w:val="20"/>
        </w:rPr>
        <w:t>.  Each jurisdiction shall include laws concerning regalia in the Grand Bethel Bylaws.</w:t>
      </w:r>
      <w:r w:rsidRPr="008B61A9">
        <w:rPr>
          <w:rFonts w:ascii="Times New Roman" w:eastAsia="Cambria" w:hAnsi="Times New Roman" w:cs="Times New Roman"/>
          <w:b/>
          <w:sz w:val="20"/>
          <w:szCs w:val="20"/>
        </w:rPr>
        <w:tab/>
      </w:r>
    </w:p>
    <w:p w:rsidR="001A0B70" w:rsidRDefault="001A0B70" w:rsidP="00777D64">
      <w:pPr>
        <w:spacing w:after="0" w:line="240" w:lineRule="auto"/>
        <w:rPr>
          <w:rFonts w:ascii="Times New Roman" w:eastAsia="Cambria" w:hAnsi="Times New Roman" w:cs="Times New Roman"/>
          <w:b/>
          <w:sz w:val="20"/>
          <w:szCs w:val="20"/>
        </w:rPr>
      </w:pPr>
    </w:p>
    <w:p w:rsidR="001A0B70" w:rsidRDefault="001A0B70" w:rsidP="001A0B70">
      <w:pPr>
        <w:spacing w:after="0" w:line="240" w:lineRule="auto"/>
        <w:ind w:left="270" w:hanging="270"/>
        <w:rPr>
          <w:rFonts w:ascii="Times New Roman" w:eastAsia="Cambria" w:hAnsi="Times New Roman" w:cs="Times New Roman"/>
          <w:b/>
          <w:sz w:val="20"/>
          <w:szCs w:val="20"/>
        </w:rPr>
      </w:pPr>
      <w:r w:rsidRPr="001A0B70">
        <w:rPr>
          <w:rFonts w:ascii="Times New Roman" w:eastAsia="Cambria" w:hAnsi="Times New Roman" w:cs="Times New Roman"/>
          <w:sz w:val="20"/>
          <w:szCs w:val="20"/>
        </w:rPr>
        <w:t>4</w:t>
      </w:r>
      <w:r>
        <w:rPr>
          <w:rFonts w:ascii="Times New Roman" w:eastAsia="Cambria" w:hAnsi="Times New Roman" w:cs="Times New Roman"/>
          <w:b/>
          <w:sz w:val="20"/>
          <w:szCs w:val="20"/>
        </w:rPr>
        <w:t>.  Age eligibility</w:t>
      </w:r>
    </w:p>
    <w:p w:rsidR="001A0B70" w:rsidRPr="001A0B70" w:rsidRDefault="001A0B70" w:rsidP="001A0B70">
      <w:pPr>
        <w:spacing w:after="0" w:line="240" w:lineRule="auto"/>
        <w:ind w:left="270" w:hanging="270"/>
        <w:rPr>
          <w:rFonts w:ascii="Times New Roman" w:eastAsia="Cambria" w:hAnsi="Times New Roman" w:cs="Times New Roman"/>
          <w:sz w:val="20"/>
          <w:szCs w:val="20"/>
        </w:rPr>
      </w:pPr>
      <w:r>
        <w:rPr>
          <w:rFonts w:ascii="Times New Roman" w:eastAsia="Cambria" w:hAnsi="Times New Roman" w:cs="Times New Roman"/>
          <w:sz w:val="20"/>
          <w:szCs w:val="20"/>
        </w:rPr>
        <w:tab/>
        <w:t>A Grand Bethel Daughter who is nineteen (19) years of age at the time of here election/selection for a Grand Bethel position may complete her term without being a CAV, although she may turn twenty (20) years of age during her term.  A Grand Bethel daughter twenty (20) years of age or older at the time of election/selection for a Grand Bethel position must be a CAV.</w:t>
      </w:r>
    </w:p>
    <w:p w:rsidR="001A0B70" w:rsidRPr="00C70DCF" w:rsidRDefault="001A0B70" w:rsidP="00777D64">
      <w:pPr>
        <w:spacing w:after="0" w:line="240" w:lineRule="auto"/>
        <w:rPr>
          <w:rFonts w:ascii="Times New Roman" w:hAnsi="Times New Roman" w:cs="Times New Roman"/>
          <w:sz w:val="20"/>
          <w:szCs w:val="20"/>
        </w:rPr>
      </w:pPr>
    </w:p>
    <w:p w:rsidR="00777D64" w:rsidRPr="00C70DCF" w:rsidRDefault="00777D64" w:rsidP="00777D64">
      <w:pPr>
        <w:spacing w:after="0" w:line="240"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40"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Default="00777D64" w:rsidP="00777D64">
      <w:pPr>
        <w:spacing w:after="0" w:line="240" w:lineRule="auto"/>
        <w:jc w:val="right"/>
        <w:rPr>
          <w:rFonts w:ascii="Times New Roman" w:hAnsi="Times New Roman" w:cs="Times New Roman"/>
          <w:b/>
          <w:sz w:val="20"/>
          <w:szCs w:val="20"/>
        </w:rPr>
      </w:pPr>
      <w:r w:rsidRPr="00C70DCF">
        <w:rPr>
          <w:rFonts w:ascii="Times New Roman" w:hAnsi="Times New Roman" w:cs="Times New Roman"/>
          <w:b/>
          <w:sz w:val="20"/>
          <w:szCs w:val="20"/>
        </w:rPr>
        <w:t xml:space="preserve"> </w:t>
      </w:r>
    </w:p>
    <w:p w:rsidR="00777D64" w:rsidRDefault="00777D64" w:rsidP="00777D64">
      <w:pPr>
        <w:spacing w:after="196" w:line="240" w:lineRule="auto"/>
        <w:rPr>
          <w:rFonts w:ascii="Times New Roman" w:hAnsi="Times New Roman" w:cs="Times New Roman"/>
          <w:b/>
          <w:sz w:val="20"/>
          <w:szCs w:val="20"/>
        </w:rPr>
      </w:pPr>
    </w:p>
    <w:p w:rsidR="00777D64" w:rsidRDefault="00777D64" w:rsidP="00777D64">
      <w:pPr>
        <w:spacing w:after="196" w:line="240" w:lineRule="auto"/>
        <w:rPr>
          <w:rFonts w:ascii="Times New Roman" w:hAnsi="Times New Roman" w:cs="Times New Roman"/>
          <w:b/>
          <w:sz w:val="20"/>
          <w:szCs w:val="20"/>
        </w:rPr>
      </w:pPr>
    </w:p>
    <w:p w:rsidR="00777D64" w:rsidRDefault="00777D64" w:rsidP="00777D64">
      <w:pPr>
        <w:spacing w:after="196" w:line="240" w:lineRule="auto"/>
        <w:rPr>
          <w:rFonts w:ascii="Times New Roman" w:hAnsi="Times New Roman" w:cs="Times New Roman"/>
          <w:b/>
          <w:sz w:val="20"/>
          <w:szCs w:val="20"/>
        </w:rPr>
      </w:pPr>
    </w:p>
    <w:p w:rsidR="00777D64" w:rsidRDefault="00777D64" w:rsidP="00777D64">
      <w:pPr>
        <w:spacing w:after="196" w:line="240" w:lineRule="auto"/>
        <w:rPr>
          <w:rFonts w:ascii="Times New Roman" w:hAnsi="Times New Roman" w:cs="Times New Roman"/>
          <w:b/>
          <w:sz w:val="20"/>
          <w:szCs w:val="20"/>
        </w:rPr>
      </w:pPr>
    </w:p>
    <w:p w:rsidR="00777D64" w:rsidRDefault="00777D64" w:rsidP="00777D64">
      <w:pPr>
        <w:spacing w:after="196" w:line="240" w:lineRule="auto"/>
        <w:rPr>
          <w:rFonts w:ascii="Times New Roman" w:hAnsi="Times New Roman" w:cs="Times New Roman"/>
          <w:b/>
          <w:sz w:val="20"/>
          <w:szCs w:val="20"/>
        </w:rPr>
      </w:pPr>
    </w:p>
    <w:p w:rsidR="00777D64" w:rsidRDefault="00777D64" w:rsidP="00777D64">
      <w:pPr>
        <w:spacing w:after="196" w:line="240" w:lineRule="auto"/>
        <w:rPr>
          <w:rFonts w:ascii="Times New Roman" w:hAnsi="Times New Roman" w:cs="Times New Roman"/>
          <w:b/>
          <w:sz w:val="20"/>
          <w:szCs w:val="20"/>
        </w:rPr>
      </w:pPr>
    </w:p>
    <w:p w:rsidR="00777D64" w:rsidRDefault="00777D64" w:rsidP="00777D64">
      <w:pPr>
        <w:spacing w:after="196" w:line="240" w:lineRule="auto"/>
        <w:rPr>
          <w:rFonts w:ascii="Times New Roman" w:hAnsi="Times New Roman" w:cs="Times New Roman"/>
          <w:b/>
          <w:sz w:val="20"/>
          <w:szCs w:val="20"/>
        </w:rPr>
      </w:pPr>
    </w:p>
    <w:p w:rsidR="00777D64" w:rsidRDefault="00777D64" w:rsidP="00777D64">
      <w:pPr>
        <w:spacing w:after="196" w:line="240" w:lineRule="auto"/>
        <w:rPr>
          <w:rFonts w:ascii="Times New Roman" w:hAnsi="Times New Roman" w:cs="Times New Roman"/>
          <w:b/>
          <w:sz w:val="20"/>
          <w:szCs w:val="20"/>
        </w:rPr>
      </w:pPr>
    </w:p>
    <w:p w:rsidR="00DE7428" w:rsidRDefault="00DE7428" w:rsidP="00777D64">
      <w:pPr>
        <w:spacing w:after="196" w:line="240" w:lineRule="auto"/>
        <w:rPr>
          <w:rFonts w:ascii="Times New Roman" w:hAnsi="Times New Roman" w:cs="Times New Roman"/>
          <w:b/>
          <w:sz w:val="20"/>
          <w:szCs w:val="20"/>
        </w:rPr>
      </w:pPr>
    </w:p>
    <w:p w:rsidR="00777D64" w:rsidRPr="00C70DCF" w:rsidRDefault="00777D64" w:rsidP="00777D64">
      <w:pPr>
        <w:spacing w:after="1" w:line="240" w:lineRule="auto"/>
        <w:ind w:left="10" w:right="6" w:hanging="10"/>
        <w:jc w:val="both"/>
        <w:rPr>
          <w:rFonts w:ascii="Times New Roman" w:hAnsi="Times New Roman" w:cs="Times New Roman"/>
          <w:b/>
          <w:sz w:val="20"/>
          <w:szCs w:val="20"/>
        </w:rPr>
      </w:pPr>
    </w:p>
    <w:p w:rsidR="00777D64" w:rsidRDefault="00777D64" w:rsidP="00777D64">
      <w:pPr>
        <w:spacing w:after="1" w:line="240" w:lineRule="auto"/>
        <w:ind w:left="10" w:right="6" w:hanging="10"/>
        <w:jc w:val="center"/>
        <w:rPr>
          <w:rFonts w:ascii="Times New Roman" w:hAnsi="Times New Roman" w:cs="Times New Roman"/>
          <w:b/>
          <w:sz w:val="20"/>
          <w:szCs w:val="20"/>
        </w:rPr>
      </w:pPr>
    </w:p>
    <w:p w:rsidR="00777D64" w:rsidRDefault="00777D64" w:rsidP="00777D64">
      <w:pPr>
        <w:spacing w:after="1" w:line="240" w:lineRule="auto"/>
        <w:ind w:left="10" w:right="6" w:hanging="10"/>
        <w:jc w:val="center"/>
        <w:rPr>
          <w:rFonts w:ascii="Times New Roman" w:hAnsi="Times New Roman" w:cs="Times New Roman"/>
          <w:b/>
          <w:sz w:val="20"/>
          <w:szCs w:val="20"/>
        </w:rPr>
      </w:pPr>
    </w:p>
    <w:p w:rsidR="00777D64" w:rsidRDefault="00777D64" w:rsidP="00777D64">
      <w:pPr>
        <w:spacing w:after="1" w:line="240" w:lineRule="auto"/>
        <w:ind w:left="10" w:right="6" w:hanging="10"/>
        <w:jc w:val="center"/>
        <w:rPr>
          <w:rFonts w:ascii="Times New Roman" w:hAnsi="Times New Roman" w:cs="Times New Roman"/>
          <w:b/>
          <w:sz w:val="20"/>
          <w:szCs w:val="20"/>
        </w:rPr>
      </w:pPr>
    </w:p>
    <w:p w:rsidR="00777D64" w:rsidRPr="0048329D" w:rsidRDefault="00777D64" w:rsidP="009272DA">
      <w:pPr>
        <w:spacing w:after="1" w:line="259" w:lineRule="auto"/>
        <w:ind w:right="3"/>
        <w:jc w:val="right"/>
        <w:rPr>
          <w:rFonts w:ascii="Times New Roman" w:hAnsi="Times New Roman" w:cs="Times New Roman"/>
          <w:sz w:val="20"/>
          <w:szCs w:val="20"/>
          <w:lang w:val="es-ES"/>
        </w:rPr>
      </w:pPr>
      <w:r w:rsidRPr="0048329D">
        <w:rPr>
          <w:rFonts w:ascii="Times New Roman" w:hAnsi="Times New Roman" w:cs="Times New Roman"/>
          <w:sz w:val="20"/>
          <w:szCs w:val="20"/>
          <w:lang w:val="es-ES"/>
        </w:rPr>
        <w:t>MI-SOP-GGC-5</w:t>
      </w:r>
    </w:p>
    <w:p w:rsidR="00777D64" w:rsidRPr="0048329D" w:rsidRDefault="00777D64" w:rsidP="00777D64">
      <w:pPr>
        <w:spacing w:after="1" w:line="240" w:lineRule="auto"/>
        <w:ind w:left="10" w:right="6" w:hanging="10"/>
        <w:jc w:val="right"/>
        <w:rPr>
          <w:rFonts w:ascii="Times New Roman" w:hAnsi="Times New Roman" w:cs="Times New Roman"/>
          <w:b/>
          <w:sz w:val="20"/>
          <w:szCs w:val="20"/>
          <w:lang w:val="es-ES"/>
        </w:rPr>
      </w:pPr>
    </w:p>
    <w:p w:rsidR="00777D64" w:rsidRPr="0048329D" w:rsidRDefault="00777D64" w:rsidP="00777D64">
      <w:pPr>
        <w:spacing w:after="1" w:line="240" w:lineRule="auto"/>
        <w:ind w:left="10" w:right="6" w:hanging="10"/>
        <w:jc w:val="center"/>
        <w:rPr>
          <w:rFonts w:ascii="Times New Roman" w:hAnsi="Times New Roman" w:cs="Times New Roman"/>
          <w:b/>
          <w:sz w:val="20"/>
          <w:szCs w:val="20"/>
          <w:lang w:val="es-ES"/>
        </w:rPr>
      </w:pPr>
    </w:p>
    <w:p w:rsidR="00777D64" w:rsidRPr="0048329D" w:rsidRDefault="00777D64" w:rsidP="00777D64">
      <w:pPr>
        <w:spacing w:after="1" w:line="240" w:lineRule="auto"/>
        <w:ind w:left="10" w:right="6" w:hanging="10"/>
        <w:jc w:val="center"/>
        <w:rPr>
          <w:rFonts w:ascii="Times New Roman" w:hAnsi="Times New Roman" w:cs="Times New Roman"/>
          <w:sz w:val="20"/>
          <w:szCs w:val="20"/>
          <w:lang w:val="es-ES"/>
        </w:rPr>
      </w:pPr>
      <w:r w:rsidRPr="0048329D">
        <w:rPr>
          <w:rFonts w:ascii="Times New Roman" w:hAnsi="Times New Roman" w:cs="Times New Roman"/>
          <w:b/>
          <w:sz w:val="20"/>
          <w:szCs w:val="20"/>
          <w:lang w:val="es-ES"/>
        </w:rPr>
        <w:t xml:space="preserve">MI-SOP-GGC-6 </w:t>
      </w:r>
    </w:p>
    <w:p w:rsidR="00777D64" w:rsidRPr="00274A15" w:rsidRDefault="00777D64" w:rsidP="00274A15">
      <w:pPr>
        <w:spacing w:after="0" w:line="240" w:lineRule="auto"/>
        <w:ind w:left="44"/>
        <w:jc w:val="center"/>
        <w:rPr>
          <w:rFonts w:ascii="Times New Roman" w:hAnsi="Times New Roman" w:cs="Times New Roman"/>
          <w:b/>
          <w:sz w:val="20"/>
          <w:szCs w:val="20"/>
          <w:lang w:val="es-ES"/>
        </w:rPr>
      </w:pPr>
      <w:r w:rsidRPr="0048329D">
        <w:rPr>
          <w:rFonts w:ascii="Times New Roman" w:hAnsi="Times New Roman" w:cs="Times New Roman"/>
          <w:b/>
          <w:sz w:val="20"/>
          <w:szCs w:val="20"/>
          <w:lang w:val="es-ES"/>
        </w:rPr>
        <w:t xml:space="preserve"> </w:t>
      </w:r>
      <w:r w:rsidRPr="005D4065">
        <w:rPr>
          <w:rFonts w:ascii="Times New Roman" w:hAnsi="Times New Roman" w:cs="Times New Roman"/>
          <w:b/>
          <w:sz w:val="20"/>
          <w:szCs w:val="20"/>
        </w:rPr>
        <w:t>INSTALLATION</w:t>
      </w:r>
    </w:p>
    <w:p w:rsidR="00777D64" w:rsidRPr="00C70DCF" w:rsidRDefault="00777D64" w:rsidP="00777D64">
      <w:pPr>
        <w:spacing w:after="0" w:line="240"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40" w:lineRule="auto"/>
        <w:ind w:left="-5" w:hanging="10"/>
        <w:rPr>
          <w:rFonts w:ascii="Times New Roman" w:hAnsi="Times New Roman" w:cs="Times New Roman"/>
          <w:sz w:val="20"/>
          <w:szCs w:val="20"/>
        </w:rPr>
      </w:pPr>
      <w:r w:rsidRPr="00C70DCF">
        <w:rPr>
          <w:rFonts w:ascii="Times New Roman" w:hAnsi="Times New Roman" w:cs="Times New Roman"/>
          <w:b/>
          <w:sz w:val="20"/>
          <w:szCs w:val="20"/>
        </w:rPr>
        <w:t>Section 1.</w:t>
      </w:r>
      <w:r w:rsidRPr="00C70DCF">
        <w:rPr>
          <w:rFonts w:ascii="Times New Roman" w:hAnsi="Times New Roman" w:cs="Times New Roman"/>
          <w:sz w:val="20"/>
          <w:szCs w:val="20"/>
        </w:rPr>
        <w:t xml:space="preserve"> </w:t>
      </w:r>
    </w:p>
    <w:p w:rsidR="00777D64" w:rsidRDefault="00777D64" w:rsidP="00777D64">
      <w:pPr>
        <w:numPr>
          <w:ilvl w:val="0"/>
          <w:numId w:val="5"/>
        </w:numPr>
        <w:spacing w:after="0" w:line="240" w:lineRule="auto"/>
        <w:ind w:hanging="720"/>
        <w:rPr>
          <w:rFonts w:ascii="Times New Roman" w:hAnsi="Times New Roman" w:cs="Times New Roman"/>
          <w:sz w:val="20"/>
          <w:szCs w:val="20"/>
        </w:rPr>
      </w:pPr>
      <w:r w:rsidRPr="00C70DCF">
        <w:rPr>
          <w:rFonts w:ascii="Times New Roman" w:hAnsi="Times New Roman" w:cs="Times New Roman"/>
          <w:sz w:val="20"/>
          <w:szCs w:val="20"/>
        </w:rPr>
        <w:t xml:space="preserve">Officers present shall be installed before the close of the Annual Session. </w:t>
      </w:r>
    </w:p>
    <w:p w:rsidR="00777D64" w:rsidRPr="005D4065" w:rsidRDefault="00777D64" w:rsidP="00777D64">
      <w:pPr>
        <w:numPr>
          <w:ilvl w:val="0"/>
          <w:numId w:val="5"/>
        </w:numPr>
        <w:spacing w:after="0" w:line="240" w:lineRule="auto"/>
        <w:ind w:hanging="720"/>
        <w:rPr>
          <w:rFonts w:ascii="Times New Roman" w:hAnsi="Times New Roman" w:cs="Times New Roman"/>
          <w:sz w:val="20"/>
          <w:szCs w:val="20"/>
        </w:rPr>
      </w:pPr>
      <w:r w:rsidRPr="005D4065">
        <w:rPr>
          <w:rFonts w:ascii="Times New Roman" w:hAnsi="Times New Roman" w:cs="Times New Roman"/>
          <w:sz w:val="20"/>
          <w:szCs w:val="20"/>
        </w:rPr>
        <w:t xml:space="preserve">Members of the SGC shall install the officers of a GGC. Members of the GGC may be appointed to assist in the ceremony.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jc w:val="right"/>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Default="00777D64" w:rsidP="00777D64">
      <w:pPr>
        <w:spacing w:after="196" w:line="259" w:lineRule="auto"/>
        <w:rPr>
          <w:rFonts w:ascii="Times New Roman" w:hAnsi="Times New Roman" w:cs="Times New Roman"/>
          <w:b/>
          <w:sz w:val="20"/>
          <w:szCs w:val="20"/>
        </w:rPr>
      </w:pPr>
    </w:p>
    <w:p w:rsidR="00777D64" w:rsidRDefault="00777D64" w:rsidP="00777D64">
      <w:pPr>
        <w:spacing w:after="196" w:line="259" w:lineRule="auto"/>
        <w:rPr>
          <w:rFonts w:ascii="Times New Roman" w:hAnsi="Times New Roman" w:cs="Times New Roman"/>
          <w:b/>
          <w:sz w:val="20"/>
          <w:szCs w:val="20"/>
        </w:rPr>
      </w:pPr>
    </w:p>
    <w:p w:rsidR="00777D64" w:rsidRDefault="00777D64" w:rsidP="00777D64">
      <w:pPr>
        <w:spacing w:after="196" w:line="259" w:lineRule="auto"/>
        <w:rPr>
          <w:rFonts w:ascii="Times New Roman" w:hAnsi="Times New Roman" w:cs="Times New Roman"/>
          <w:b/>
          <w:sz w:val="20"/>
          <w:szCs w:val="20"/>
        </w:rPr>
      </w:pPr>
    </w:p>
    <w:p w:rsidR="001A0B70" w:rsidRDefault="001A0B70" w:rsidP="00777D64">
      <w:pPr>
        <w:spacing w:after="196" w:line="259" w:lineRule="auto"/>
        <w:rPr>
          <w:rFonts w:ascii="Times New Roman" w:hAnsi="Times New Roman" w:cs="Times New Roman"/>
          <w:b/>
          <w:sz w:val="20"/>
          <w:szCs w:val="20"/>
        </w:rPr>
      </w:pPr>
    </w:p>
    <w:p w:rsidR="001A0B70" w:rsidRPr="00C70DCF" w:rsidRDefault="001A0B70" w:rsidP="00777D64">
      <w:pPr>
        <w:spacing w:after="196" w:line="259" w:lineRule="auto"/>
        <w:rPr>
          <w:rFonts w:ascii="Times New Roman" w:hAnsi="Times New Roman" w:cs="Times New Roman"/>
          <w:b/>
          <w:sz w:val="20"/>
          <w:szCs w:val="20"/>
        </w:rPr>
      </w:pPr>
    </w:p>
    <w:p w:rsidR="00777D64" w:rsidRDefault="00777D64" w:rsidP="00777D64">
      <w:pPr>
        <w:spacing w:after="196" w:line="259" w:lineRule="auto"/>
        <w:rPr>
          <w:rFonts w:ascii="Times New Roman" w:hAnsi="Times New Roman" w:cs="Times New Roman"/>
          <w:sz w:val="20"/>
          <w:szCs w:val="20"/>
        </w:rPr>
      </w:pPr>
    </w:p>
    <w:p w:rsidR="00777D64" w:rsidRDefault="00777D64" w:rsidP="00777D64">
      <w:pPr>
        <w:spacing w:after="196" w:line="259" w:lineRule="auto"/>
        <w:rPr>
          <w:rFonts w:ascii="Times New Roman" w:hAnsi="Times New Roman" w:cs="Times New Roman"/>
          <w:sz w:val="20"/>
          <w:szCs w:val="20"/>
        </w:rPr>
      </w:pPr>
    </w:p>
    <w:p w:rsidR="00777D64" w:rsidRDefault="00777D64" w:rsidP="00777D64">
      <w:pPr>
        <w:spacing w:after="196" w:line="259" w:lineRule="auto"/>
        <w:rPr>
          <w:rFonts w:ascii="Times New Roman" w:hAnsi="Times New Roman" w:cs="Times New Roman"/>
          <w:sz w:val="20"/>
          <w:szCs w:val="20"/>
        </w:rPr>
      </w:pPr>
    </w:p>
    <w:p w:rsidR="00777D64" w:rsidRPr="0048329D" w:rsidRDefault="00777D64" w:rsidP="00777D64">
      <w:pPr>
        <w:spacing w:after="1" w:line="259" w:lineRule="auto"/>
        <w:ind w:left="10" w:right="3" w:hanging="10"/>
        <w:jc w:val="right"/>
        <w:rPr>
          <w:rFonts w:ascii="Times New Roman" w:hAnsi="Times New Roman" w:cs="Times New Roman"/>
          <w:sz w:val="20"/>
          <w:szCs w:val="20"/>
          <w:lang w:val="es-ES"/>
        </w:rPr>
      </w:pPr>
      <w:r w:rsidRPr="0048329D">
        <w:rPr>
          <w:rFonts w:ascii="Times New Roman" w:hAnsi="Times New Roman" w:cs="Times New Roman"/>
          <w:sz w:val="20"/>
          <w:szCs w:val="20"/>
          <w:lang w:val="es-ES"/>
        </w:rPr>
        <w:t>MI-SOP-GGC-6</w:t>
      </w:r>
    </w:p>
    <w:p w:rsidR="00274A15" w:rsidRPr="000A3D1B" w:rsidRDefault="00777D64" w:rsidP="00274A15">
      <w:pPr>
        <w:spacing w:after="0" w:line="259" w:lineRule="auto"/>
        <w:ind w:left="10" w:right="6" w:hanging="10"/>
        <w:jc w:val="center"/>
        <w:rPr>
          <w:rFonts w:ascii="Times New Roman" w:hAnsi="Times New Roman" w:cs="Times New Roman"/>
          <w:b/>
          <w:sz w:val="20"/>
          <w:szCs w:val="20"/>
          <w:lang w:val="es-ES"/>
        </w:rPr>
      </w:pPr>
      <w:r w:rsidRPr="000A3D1B">
        <w:rPr>
          <w:rFonts w:ascii="Times New Roman" w:hAnsi="Times New Roman" w:cs="Times New Roman"/>
          <w:b/>
          <w:sz w:val="20"/>
          <w:szCs w:val="20"/>
          <w:lang w:val="es-ES"/>
        </w:rPr>
        <w:lastRenderedPageBreak/>
        <w:t xml:space="preserve">MI-SOP-GGC-7 </w:t>
      </w:r>
    </w:p>
    <w:p w:rsidR="00777D64" w:rsidRPr="00274A15" w:rsidRDefault="00777D64" w:rsidP="00274A15">
      <w:pPr>
        <w:spacing w:after="0" w:line="259" w:lineRule="auto"/>
        <w:ind w:left="10" w:right="6" w:hanging="10"/>
        <w:jc w:val="center"/>
        <w:rPr>
          <w:rFonts w:ascii="Times New Roman" w:hAnsi="Times New Roman" w:cs="Times New Roman"/>
          <w:sz w:val="20"/>
          <w:szCs w:val="20"/>
        </w:rPr>
      </w:pPr>
      <w:r w:rsidRPr="005D4065">
        <w:rPr>
          <w:rFonts w:ascii="Times New Roman" w:hAnsi="Times New Roman" w:cs="Times New Roman"/>
          <w:b/>
          <w:sz w:val="20"/>
          <w:szCs w:val="20"/>
        </w:rPr>
        <w:t>MANUAL OF RULES AND REGULATIONS</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40" w:lineRule="auto"/>
        <w:ind w:left="-5" w:hanging="10"/>
        <w:rPr>
          <w:rFonts w:ascii="Times New Roman" w:hAnsi="Times New Roman" w:cs="Times New Roman"/>
          <w:sz w:val="20"/>
          <w:szCs w:val="20"/>
        </w:rPr>
      </w:pPr>
      <w:r w:rsidRPr="00C70DCF">
        <w:rPr>
          <w:rFonts w:ascii="Times New Roman" w:hAnsi="Times New Roman" w:cs="Times New Roman"/>
          <w:b/>
          <w:sz w:val="20"/>
          <w:szCs w:val="20"/>
        </w:rPr>
        <w:t>Section 1.  Amendments</w:t>
      </w:r>
      <w:r w:rsidRPr="00C70DCF">
        <w:rPr>
          <w:rFonts w:ascii="Times New Roman" w:hAnsi="Times New Roman" w:cs="Times New Roman"/>
          <w:sz w:val="20"/>
          <w:szCs w:val="20"/>
        </w:rPr>
        <w:t xml:space="preserve"> </w:t>
      </w:r>
    </w:p>
    <w:p w:rsidR="00777D64" w:rsidRPr="00C70DCF" w:rsidRDefault="00777D64" w:rsidP="00777D64">
      <w:pPr>
        <w:numPr>
          <w:ilvl w:val="0"/>
          <w:numId w:val="6"/>
        </w:numPr>
        <w:spacing w:after="0" w:line="240" w:lineRule="auto"/>
        <w:ind w:hanging="720"/>
        <w:rPr>
          <w:rFonts w:ascii="Times New Roman" w:hAnsi="Times New Roman" w:cs="Times New Roman"/>
          <w:sz w:val="20"/>
          <w:szCs w:val="20"/>
        </w:rPr>
      </w:pPr>
      <w:r w:rsidRPr="00C70DCF">
        <w:rPr>
          <w:rFonts w:ascii="Times New Roman" w:hAnsi="Times New Roman" w:cs="Times New Roman"/>
          <w:sz w:val="20"/>
          <w:szCs w:val="20"/>
        </w:rPr>
        <w:t xml:space="preserve">Amendments to the Manual of Rules and Regulations of a GGC shall be submitted to the Jurisprudence Committee of the SGC for approval or disapproval following adoption at the Annual Session of the GGC. </w:t>
      </w:r>
    </w:p>
    <w:p w:rsidR="00777D64" w:rsidRPr="00C70DCF" w:rsidRDefault="00777D64" w:rsidP="00777D64">
      <w:pPr>
        <w:numPr>
          <w:ilvl w:val="0"/>
          <w:numId w:val="6"/>
        </w:numPr>
        <w:spacing w:after="0" w:line="240" w:lineRule="auto"/>
        <w:ind w:hanging="720"/>
        <w:rPr>
          <w:rFonts w:ascii="Times New Roman" w:hAnsi="Times New Roman" w:cs="Times New Roman"/>
          <w:sz w:val="20"/>
          <w:szCs w:val="20"/>
        </w:rPr>
      </w:pPr>
      <w:r w:rsidRPr="00C70DCF">
        <w:rPr>
          <w:rFonts w:ascii="Times New Roman" w:hAnsi="Times New Roman" w:cs="Times New Roman"/>
          <w:sz w:val="20"/>
          <w:szCs w:val="20"/>
        </w:rPr>
        <w:t xml:space="preserve">Amendments to the Manual of Rules and Regulations of the GGC shall be adopted by the GGC at the Annual Session.  Within thirty (30) days after the close of the session, the Grand Secretary shall send one (1) electronic copy of the newly adopted amendment(s) to the Vice Supreme Guardian and the Chairman of the Supreme Jurisprudence Committee. </w:t>
      </w:r>
    </w:p>
    <w:p w:rsidR="00777D64" w:rsidRPr="00C70DCF" w:rsidRDefault="00777D64" w:rsidP="00777D64">
      <w:pPr>
        <w:numPr>
          <w:ilvl w:val="0"/>
          <w:numId w:val="6"/>
        </w:numPr>
        <w:spacing w:after="0" w:line="240" w:lineRule="auto"/>
        <w:ind w:hanging="720"/>
        <w:rPr>
          <w:rFonts w:ascii="Times New Roman" w:hAnsi="Times New Roman" w:cs="Times New Roman"/>
          <w:sz w:val="20"/>
          <w:szCs w:val="20"/>
        </w:rPr>
      </w:pPr>
      <w:r w:rsidRPr="00C70DCF">
        <w:rPr>
          <w:rFonts w:ascii="Times New Roman" w:hAnsi="Times New Roman" w:cs="Times New Roman"/>
          <w:sz w:val="20"/>
          <w:szCs w:val="20"/>
        </w:rPr>
        <w:t xml:space="preserve">Following the approval of amendment(s) to the GGC Manual, the Grand Secretary shall electronically send the updated Manual, which includes said amendment(s), to the Chairman of Jurisprudence of the SGC, the Supreme Guardian, the Vice Supreme Guardian, and the Executive Manager. </w:t>
      </w:r>
    </w:p>
    <w:p w:rsidR="00777D64" w:rsidRPr="00C70DCF" w:rsidRDefault="00777D64" w:rsidP="00777D64">
      <w:pPr>
        <w:numPr>
          <w:ilvl w:val="0"/>
          <w:numId w:val="6"/>
        </w:numPr>
        <w:spacing w:after="0" w:line="240" w:lineRule="auto"/>
        <w:ind w:hanging="720"/>
        <w:rPr>
          <w:rFonts w:ascii="Times New Roman" w:hAnsi="Times New Roman" w:cs="Times New Roman"/>
          <w:sz w:val="20"/>
          <w:szCs w:val="20"/>
        </w:rPr>
      </w:pPr>
      <w:r w:rsidRPr="00C70DCF">
        <w:rPr>
          <w:rFonts w:ascii="Times New Roman" w:hAnsi="Times New Roman" w:cs="Times New Roman"/>
          <w:sz w:val="20"/>
          <w:szCs w:val="20"/>
        </w:rPr>
        <w:t xml:space="preserve">The adoption by the SGC of new laws or amendments to existing laws affecting any Manual automatically amends same. </w:t>
      </w:r>
    </w:p>
    <w:p w:rsidR="00777D64" w:rsidRPr="00C70DCF" w:rsidRDefault="00777D64" w:rsidP="00777D64">
      <w:pPr>
        <w:spacing w:after="0" w:line="240"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Default="00777D64" w:rsidP="00777D64">
      <w:pPr>
        <w:spacing w:after="0" w:line="259" w:lineRule="auto"/>
        <w:rPr>
          <w:rFonts w:ascii="Times New Roman" w:hAnsi="Times New Roman" w:cs="Times New Roman"/>
          <w:b/>
          <w:sz w:val="20"/>
          <w:szCs w:val="20"/>
        </w:rPr>
      </w:pPr>
      <w:r w:rsidRPr="00C70DCF">
        <w:rPr>
          <w:rFonts w:ascii="Times New Roman" w:hAnsi="Times New Roman" w:cs="Times New Roman"/>
          <w:b/>
          <w:sz w:val="20"/>
          <w:szCs w:val="20"/>
        </w:rPr>
        <w:t xml:space="preserve"> </w:t>
      </w: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Default="00777D64" w:rsidP="00777D64">
      <w:pPr>
        <w:spacing w:after="0" w:line="259" w:lineRule="auto"/>
        <w:rPr>
          <w:rFonts w:ascii="Times New Roman" w:hAnsi="Times New Roman" w:cs="Times New Roman"/>
          <w:b/>
          <w:sz w:val="20"/>
          <w:szCs w:val="20"/>
        </w:rPr>
      </w:pPr>
    </w:p>
    <w:p w:rsidR="00777D64" w:rsidRPr="00C70DCF" w:rsidRDefault="00777D64" w:rsidP="00777D64">
      <w:pPr>
        <w:spacing w:after="0" w:line="259" w:lineRule="auto"/>
        <w:rPr>
          <w:rFonts w:ascii="Times New Roman" w:hAnsi="Times New Roman" w:cs="Times New Roman"/>
          <w:sz w:val="20"/>
          <w:szCs w:val="20"/>
        </w:rPr>
      </w:pPr>
    </w:p>
    <w:p w:rsidR="00777D64" w:rsidRDefault="00777D64" w:rsidP="00777D64">
      <w:pPr>
        <w:spacing w:after="0" w:line="259" w:lineRule="auto"/>
        <w:rPr>
          <w:rFonts w:ascii="Times New Roman" w:hAnsi="Times New Roman" w:cs="Times New Roman"/>
          <w:sz w:val="20"/>
          <w:szCs w:val="20"/>
        </w:rPr>
      </w:pPr>
    </w:p>
    <w:p w:rsidR="00777D64" w:rsidRDefault="00777D64" w:rsidP="00777D64">
      <w:pPr>
        <w:spacing w:after="0" w:line="259" w:lineRule="auto"/>
        <w:rPr>
          <w:rFonts w:ascii="Times New Roman" w:hAnsi="Times New Roman" w:cs="Times New Roman"/>
          <w:sz w:val="20"/>
          <w:szCs w:val="20"/>
        </w:rPr>
      </w:pPr>
    </w:p>
    <w:p w:rsidR="00777D64" w:rsidRDefault="00777D64" w:rsidP="00777D64">
      <w:pPr>
        <w:spacing w:after="0" w:line="259" w:lineRule="auto"/>
        <w:rPr>
          <w:rFonts w:ascii="Times New Roman" w:hAnsi="Times New Roman" w:cs="Times New Roman"/>
          <w:sz w:val="20"/>
          <w:szCs w:val="20"/>
        </w:rPr>
      </w:pPr>
    </w:p>
    <w:p w:rsidR="00777D64" w:rsidRDefault="00777D64" w:rsidP="00777D64">
      <w:pPr>
        <w:spacing w:after="0" w:line="259" w:lineRule="auto"/>
        <w:rPr>
          <w:rFonts w:ascii="Times New Roman" w:hAnsi="Times New Roman" w:cs="Times New Roman"/>
          <w:sz w:val="20"/>
          <w:szCs w:val="20"/>
        </w:rPr>
      </w:pPr>
    </w:p>
    <w:p w:rsidR="00777D64" w:rsidRDefault="00777D64" w:rsidP="00777D64">
      <w:pPr>
        <w:spacing w:after="0" w:line="259" w:lineRule="auto"/>
        <w:rPr>
          <w:rFonts w:ascii="Times New Roman" w:hAnsi="Times New Roman" w:cs="Times New Roman"/>
          <w:sz w:val="20"/>
          <w:szCs w:val="20"/>
        </w:rPr>
      </w:pPr>
    </w:p>
    <w:p w:rsidR="001A0B70" w:rsidRDefault="001A0B70" w:rsidP="00777D64">
      <w:pPr>
        <w:spacing w:after="0" w:line="259" w:lineRule="auto"/>
        <w:rPr>
          <w:rFonts w:ascii="Times New Roman" w:hAnsi="Times New Roman" w:cs="Times New Roman"/>
          <w:sz w:val="20"/>
          <w:szCs w:val="20"/>
        </w:rPr>
      </w:pPr>
    </w:p>
    <w:p w:rsidR="001A0B70" w:rsidRDefault="001A0B70" w:rsidP="00777D64">
      <w:pPr>
        <w:spacing w:after="0" w:line="259" w:lineRule="auto"/>
        <w:rPr>
          <w:rFonts w:ascii="Times New Roman" w:hAnsi="Times New Roman" w:cs="Times New Roman"/>
          <w:sz w:val="20"/>
          <w:szCs w:val="20"/>
        </w:rPr>
      </w:pPr>
    </w:p>
    <w:p w:rsidR="001A0B70" w:rsidRDefault="001A0B70" w:rsidP="00777D64">
      <w:pPr>
        <w:spacing w:after="0" w:line="259" w:lineRule="auto"/>
        <w:rPr>
          <w:rFonts w:ascii="Times New Roman" w:hAnsi="Times New Roman" w:cs="Times New Roman"/>
          <w:sz w:val="20"/>
          <w:szCs w:val="20"/>
        </w:rPr>
      </w:pPr>
    </w:p>
    <w:p w:rsidR="001A0B70" w:rsidRDefault="001A0B70" w:rsidP="00777D64">
      <w:pPr>
        <w:spacing w:after="0" w:line="259" w:lineRule="auto"/>
        <w:rPr>
          <w:rFonts w:ascii="Times New Roman" w:hAnsi="Times New Roman" w:cs="Times New Roman"/>
          <w:sz w:val="20"/>
          <w:szCs w:val="20"/>
        </w:rPr>
      </w:pPr>
    </w:p>
    <w:p w:rsidR="00777D64" w:rsidRDefault="00777D64" w:rsidP="00777D64">
      <w:pPr>
        <w:spacing w:after="0" w:line="259" w:lineRule="auto"/>
        <w:rPr>
          <w:rFonts w:ascii="Times New Roman" w:hAnsi="Times New Roman" w:cs="Times New Roman"/>
          <w:sz w:val="20"/>
          <w:szCs w:val="20"/>
        </w:rPr>
      </w:pPr>
    </w:p>
    <w:p w:rsidR="00777D64" w:rsidRDefault="00777D64" w:rsidP="00777D64">
      <w:pPr>
        <w:spacing w:after="0" w:line="259" w:lineRule="auto"/>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Pr="0048329D" w:rsidRDefault="00777D64" w:rsidP="00777D64">
      <w:pPr>
        <w:spacing w:after="1" w:line="259" w:lineRule="auto"/>
        <w:ind w:left="10" w:right="3" w:hanging="10"/>
        <w:jc w:val="right"/>
        <w:rPr>
          <w:rFonts w:ascii="Times New Roman" w:hAnsi="Times New Roman" w:cs="Times New Roman"/>
          <w:sz w:val="20"/>
          <w:szCs w:val="20"/>
          <w:lang w:val="es-ES"/>
        </w:rPr>
      </w:pPr>
      <w:r w:rsidRPr="0048329D">
        <w:rPr>
          <w:rFonts w:ascii="Times New Roman" w:hAnsi="Times New Roman" w:cs="Times New Roman"/>
          <w:sz w:val="20"/>
          <w:szCs w:val="20"/>
          <w:lang w:val="es-ES"/>
        </w:rPr>
        <w:t>MI-SOP-GGC-7</w:t>
      </w:r>
    </w:p>
    <w:p w:rsidR="00274A15" w:rsidRDefault="00777D64" w:rsidP="00274A15">
      <w:pPr>
        <w:spacing w:after="0" w:line="259" w:lineRule="auto"/>
        <w:ind w:left="10" w:right="6" w:hanging="10"/>
        <w:jc w:val="center"/>
        <w:rPr>
          <w:rFonts w:ascii="Times New Roman" w:hAnsi="Times New Roman" w:cs="Times New Roman"/>
          <w:b/>
          <w:sz w:val="20"/>
          <w:szCs w:val="20"/>
          <w:lang w:val="es-ES"/>
        </w:rPr>
      </w:pPr>
      <w:r w:rsidRPr="0048329D">
        <w:rPr>
          <w:rFonts w:ascii="Times New Roman" w:hAnsi="Times New Roman" w:cs="Times New Roman"/>
          <w:b/>
          <w:sz w:val="20"/>
          <w:szCs w:val="20"/>
          <w:lang w:val="es-ES"/>
        </w:rPr>
        <w:lastRenderedPageBreak/>
        <w:t>MI-SOP-GGC- 8</w:t>
      </w:r>
    </w:p>
    <w:p w:rsidR="00777D64" w:rsidRPr="000A3D1B" w:rsidRDefault="00777D64" w:rsidP="00274A15">
      <w:pPr>
        <w:spacing w:after="0" w:line="259" w:lineRule="auto"/>
        <w:ind w:left="10" w:right="6" w:hanging="10"/>
        <w:jc w:val="center"/>
        <w:rPr>
          <w:rFonts w:ascii="Times New Roman" w:hAnsi="Times New Roman" w:cs="Times New Roman"/>
          <w:sz w:val="20"/>
          <w:szCs w:val="20"/>
        </w:rPr>
      </w:pPr>
      <w:r w:rsidRPr="005D4065">
        <w:rPr>
          <w:rFonts w:ascii="Times New Roman" w:hAnsi="Times New Roman" w:cs="Times New Roman"/>
          <w:b/>
          <w:sz w:val="20"/>
          <w:szCs w:val="20"/>
        </w:rPr>
        <w:t>MEETINGS</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40" w:lineRule="auto"/>
        <w:ind w:left="-5" w:hanging="10"/>
        <w:rPr>
          <w:rFonts w:ascii="Times New Roman" w:hAnsi="Times New Roman" w:cs="Times New Roman"/>
          <w:sz w:val="20"/>
          <w:szCs w:val="20"/>
        </w:rPr>
      </w:pPr>
      <w:r w:rsidRPr="00C70DCF">
        <w:rPr>
          <w:rFonts w:ascii="Times New Roman" w:hAnsi="Times New Roman" w:cs="Times New Roman"/>
          <w:b/>
          <w:sz w:val="20"/>
          <w:szCs w:val="20"/>
        </w:rPr>
        <w:t>Section 1.</w:t>
      </w:r>
      <w:r w:rsidRPr="00C70DCF">
        <w:rPr>
          <w:rFonts w:ascii="Times New Roman" w:hAnsi="Times New Roman" w:cs="Times New Roman"/>
          <w:sz w:val="20"/>
          <w:szCs w:val="20"/>
        </w:rPr>
        <w:t xml:space="preserve"> </w:t>
      </w:r>
    </w:p>
    <w:p w:rsidR="00777D64" w:rsidRDefault="00777D64" w:rsidP="00777D64">
      <w:pPr>
        <w:pStyle w:val="DefaultText"/>
        <w:tabs>
          <w:tab w:val="left" w:pos="432"/>
        </w:tabs>
        <w:ind w:left="432" w:hanging="432"/>
        <w:jc w:val="both"/>
        <w:rPr>
          <w:rFonts w:ascii="Times New Roman" w:hAnsi="Times New Roman"/>
          <w:sz w:val="20"/>
        </w:rPr>
      </w:pPr>
      <w:r w:rsidRPr="00C70DCF">
        <w:rPr>
          <w:rFonts w:ascii="Times New Roman" w:hAnsi="Times New Roman"/>
          <w:sz w:val="20"/>
        </w:rPr>
        <w:t>(</w:t>
      </w:r>
      <w:r>
        <w:rPr>
          <w:rFonts w:ascii="Times New Roman" w:hAnsi="Times New Roman"/>
          <w:sz w:val="20"/>
        </w:rPr>
        <w:t>MI-</w:t>
      </w:r>
      <w:r w:rsidRPr="00C70DCF">
        <w:rPr>
          <w:rFonts w:ascii="Times New Roman" w:hAnsi="Times New Roman"/>
          <w:sz w:val="20"/>
        </w:rPr>
        <w:t>a)</w:t>
      </w:r>
      <w:r w:rsidRPr="00C70DCF">
        <w:rPr>
          <w:rFonts w:ascii="Times New Roman" w:hAnsi="Times New Roman"/>
          <w:sz w:val="20"/>
        </w:rPr>
        <w:tab/>
        <w:t xml:space="preserve">This Grand Guardian Council shall meet in annual Session in the month of June or July at the hour   designated </w:t>
      </w:r>
    </w:p>
    <w:p w:rsidR="00777D64" w:rsidRDefault="00777D64" w:rsidP="00777D64">
      <w:pPr>
        <w:spacing w:line="240" w:lineRule="auto"/>
        <w:ind w:right="3"/>
        <w:rPr>
          <w:rFonts w:ascii="Times New Roman" w:hAnsi="Times New Roman" w:cs="Times New Roman"/>
          <w:sz w:val="20"/>
          <w:szCs w:val="20"/>
        </w:rPr>
      </w:pPr>
      <w:r>
        <w:rPr>
          <w:rFonts w:ascii="Times New Roman" w:hAnsi="Times New Roman"/>
          <w:sz w:val="20"/>
        </w:rPr>
        <w:t xml:space="preserve">               </w:t>
      </w:r>
      <w:r w:rsidRPr="00C70DCF">
        <w:rPr>
          <w:rFonts w:ascii="Times New Roman" w:hAnsi="Times New Roman"/>
          <w:sz w:val="20"/>
        </w:rPr>
        <w:t>by the Grand Guardian at a location selected b</w:t>
      </w:r>
      <w:r>
        <w:rPr>
          <w:rFonts w:ascii="Times New Roman" w:hAnsi="Times New Roman"/>
          <w:sz w:val="20"/>
        </w:rPr>
        <w:t xml:space="preserve">y the Grand Guardian Council at </w:t>
      </w:r>
      <w:r w:rsidRPr="00C70DCF">
        <w:rPr>
          <w:rFonts w:ascii="Times New Roman" w:hAnsi="Times New Roman"/>
          <w:sz w:val="20"/>
        </w:rPr>
        <w:t>its previous Annual Session</w:t>
      </w:r>
      <w:r w:rsidRPr="00C70DCF">
        <w:rPr>
          <w:rFonts w:ascii="Times New Roman" w:hAnsi="Times New Roman" w:cs="Times New Roman"/>
          <w:sz w:val="20"/>
          <w:szCs w:val="20"/>
        </w:rPr>
        <w:t xml:space="preserve"> (b) </w:t>
      </w:r>
      <w:r w:rsidRPr="00C70DCF">
        <w:rPr>
          <w:rFonts w:ascii="Times New Roman" w:hAnsi="Times New Roman" w:cs="Times New Roman"/>
          <w:sz w:val="20"/>
          <w:szCs w:val="20"/>
        </w:rPr>
        <w:tab/>
        <w:t xml:space="preserve">See SOP-SGC-16 for Rules of Order and Parliamentary Authority. </w:t>
      </w:r>
    </w:p>
    <w:p w:rsidR="00777D64" w:rsidRPr="00636C32" w:rsidRDefault="00777D64" w:rsidP="00777D64">
      <w:pPr>
        <w:spacing w:after="0" w:line="240" w:lineRule="auto"/>
        <w:ind w:right="3"/>
        <w:rPr>
          <w:rFonts w:ascii="Times New Roman" w:hAnsi="Times New Roman" w:cs="Times New Roman"/>
          <w:sz w:val="20"/>
          <w:szCs w:val="20"/>
        </w:rPr>
      </w:pPr>
      <w:r w:rsidRPr="00C70DCF">
        <w:rPr>
          <w:rFonts w:ascii="Times New Roman" w:hAnsi="Times New Roman"/>
          <w:sz w:val="20"/>
        </w:rPr>
        <w:t>(</w:t>
      </w:r>
      <w:r>
        <w:rPr>
          <w:rFonts w:ascii="Times New Roman" w:hAnsi="Times New Roman"/>
          <w:sz w:val="20"/>
        </w:rPr>
        <w:t>MI-c</w:t>
      </w:r>
      <w:r w:rsidRPr="00C70DCF">
        <w:rPr>
          <w:rFonts w:ascii="Times New Roman" w:hAnsi="Times New Roman"/>
          <w:sz w:val="20"/>
        </w:rPr>
        <w:t>)</w:t>
      </w:r>
      <w:r w:rsidRPr="00C70DCF">
        <w:rPr>
          <w:rFonts w:ascii="Times New Roman" w:hAnsi="Times New Roman"/>
          <w:sz w:val="20"/>
        </w:rPr>
        <w:tab/>
        <w:t>This Grand Guardian Council shall meet in annual Session in the mon</w:t>
      </w:r>
      <w:r>
        <w:rPr>
          <w:rFonts w:ascii="Times New Roman" w:hAnsi="Times New Roman"/>
          <w:sz w:val="20"/>
        </w:rPr>
        <w:t xml:space="preserve">th of June or July at the hour   </w:t>
      </w:r>
    </w:p>
    <w:p w:rsidR="00777D64" w:rsidRDefault="00777D64" w:rsidP="00777D64">
      <w:pPr>
        <w:spacing w:after="0" w:line="240" w:lineRule="auto"/>
        <w:ind w:right="3"/>
        <w:rPr>
          <w:rFonts w:ascii="Times New Roman" w:hAnsi="Times New Roman"/>
          <w:sz w:val="20"/>
        </w:rPr>
      </w:pPr>
      <w:r>
        <w:rPr>
          <w:rFonts w:ascii="Times New Roman" w:hAnsi="Times New Roman"/>
          <w:sz w:val="20"/>
        </w:rPr>
        <w:t xml:space="preserve">               designated </w:t>
      </w:r>
      <w:r w:rsidRPr="00C70DCF">
        <w:rPr>
          <w:rFonts w:ascii="Times New Roman" w:hAnsi="Times New Roman"/>
          <w:sz w:val="20"/>
        </w:rPr>
        <w:t xml:space="preserve">by the Grand Guardian at a location selected by the Grand Guardian Council at its previous </w:t>
      </w:r>
    </w:p>
    <w:p w:rsidR="00777D64" w:rsidRPr="00C70DCF" w:rsidRDefault="00777D64" w:rsidP="00777D64">
      <w:pPr>
        <w:spacing w:after="0" w:line="240" w:lineRule="auto"/>
        <w:ind w:right="3"/>
        <w:rPr>
          <w:rFonts w:ascii="Times New Roman" w:hAnsi="Times New Roman"/>
          <w:sz w:val="20"/>
        </w:rPr>
      </w:pPr>
      <w:r>
        <w:rPr>
          <w:rFonts w:ascii="Times New Roman" w:hAnsi="Times New Roman"/>
          <w:sz w:val="20"/>
        </w:rPr>
        <w:t xml:space="preserve">               </w:t>
      </w:r>
      <w:r w:rsidRPr="00C70DCF">
        <w:rPr>
          <w:rFonts w:ascii="Times New Roman" w:hAnsi="Times New Roman"/>
          <w:sz w:val="20"/>
        </w:rPr>
        <w:t>Annual Session.</w:t>
      </w:r>
    </w:p>
    <w:p w:rsidR="00777D64" w:rsidRDefault="00777D64" w:rsidP="00777D64">
      <w:pPr>
        <w:pStyle w:val="DefaultText"/>
        <w:tabs>
          <w:tab w:val="left" w:pos="432"/>
        </w:tabs>
        <w:ind w:left="432" w:hanging="432"/>
        <w:jc w:val="both"/>
        <w:rPr>
          <w:rFonts w:ascii="Times New Roman" w:hAnsi="Times New Roman"/>
          <w:sz w:val="20"/>
        </w:rPr>
      </w:pPr>
      <w:r>
        <w:rPr>
          <w:rFonts w:ascii="Times New Roman" w:hAnsi="Times New Roman"/>
          <w:sz w:val="20"/>
        </w:rPr>
        <w:t>(MI-d</w:t>
      </w:r>
      <w:r w:rsidRPr="00C70DCF">
        <w:rPr>
          <w:rFonts w:ascii="Times New Roman" w:hAnsi="Times New Roman"/>
          <w:sz w:val="20"/>
        </w:rPr>
        <w:t xml:space="preserve">) </w:t>
      </w:r>
      <w:r w:rsidRPr="00C70DCF">
        <w:rPr>
          <w:rFonts w:ascii="Times New Roman" w:hAnsi="Times New Roman"/>
          <w:sz w:val="20"/>
        </w:rPr>
        <w:tab/>
        <w:t xml:space="preserve">A quorum for the transaction of business of the Grand Guardian Council shall consist of five (5) voting </w:t>
      </w:r>
    </w:p>
    <w:p w:rsidR="00777D64" w:rsidRPr="00C70DCF" w:rsidRDefault="00777D64" w:rsidP="00777D64">
      <w:pPr>
        <w:pStyle w:val="DefaultText"/>
        <w:tabs>
          <w:tab w:val="left" w:pos="432"/>
        </w:tabs>
        <w:ind w:left="432" w:hanging="432"/>
        <w:jc w:val="both"/>
        <w:rPr>
          <w:rFonts w:ascii="Times New Roman" w:hAnsi="Times New Roman"/>
          <w:sz w:val="20"/>
        </w:rPr>
      </w:pPr>
      <w:r>
        <w:rPr>
          <w:rFonts w:ascii="Times New Roman" w:hAnsi="Times New Roman"/>
          <w:sz w:val="20"/>
        </w:rPr>
        <w:t xml:space="preserve">               </w:t>
      </w:r>
      <w:r w:rsidRPr="00C70DCF">
        <w:rPr>
          <w:rFonts w:ascii="Times New Roman" w:hAnsi="Times New Roman"/>
          <w:sz w:val="20"/>
        </w:rPr>
        <w:t>members representing five (5) different Bethels.</w:t>
      </w:r>
    </w:p>
    <w:p w:rsidR="00777D64" w:rsidRDefault="00777D64" w:rsidP="00777D64">
      <w:pPr>
        <w:pStyle w:val="DefaultText"/>
        <w:tabs>
          <w:tab w:val="left" w:pos="432"/>
        </w:tabs>
        <w:ind w:left="432" w:hanging="432"/>
        <w:jc w:val="both"/>
        <w:rPr>
          <w:rFonts w:ascii="Times New Roman" w:hAnsi="Times New Roman"/>
          <w:sz w:val="20"/>
        </w:rPr>
      </w:pPr>
      <w:r>
        <w:rPr>
          <w:rFonts w:ascii="Times New Roman" w:hAnsi="Times New Roman"/>
          <w:sz w:val="20"/>
        </w:rPr>
        <w:t>(MI-e</w:t>
      </w:r>
      <w:r w:rsidRPr="00C70DCF">
        <w:rPr>
          <w:rFonts w:ascii="Times New Roman" w:hAnsi="Times New Roman"/>
          <w:sz w:val="20"/>
        </w:rPr>
        <w:t xml:space="preserve">) </w:t>
      </w:r>
      <w:r w:rsidRPr="00C70DCF">
        <w:rPr>
          <w:rFonts w:ascii="Times New Roman" w:hAnsi="Times New Roman"/>
          <w:sz w:val="20"/>
        </w:rPr>
        <w:tab/>
        <w:t>Special meetings of the Grand Guardian Council may be called by the Grand Guardian, or upon request of</w:t>
      </w:r>
    </w:p>
    <w:p w:rsidR="00F94902" w:rsidRDefault="00777D64" w:rsidP="00777D64">
      <w:pPr>
        <w:pStyle w:val="DefaultText"/>
        <w:tabs>
          <w:tab w:val="left" w:pos="432"/>
        </w:tabs>
        <w:ind w:left="432" w:hanging="432"/>
        <w:jc w:val="both"/>
        <w:rPr>
          <w:rFonts w:ascii="Times New Roman" w:hAnsi="Times New Roman"/>
          <w:sz w:val="20"/>
        </w:rPr>
      </w:pPr>
      <w:r>
        <w:rPr>
          <w:rFonts w:ascii="Times New Roman" w:hAnsi="Times New Roman"/>
          <w:sz w:val="20"/>
        </w:rPr>
        <w:t xml:space="preserve">              </w:t>
      </w:r>
      <w:r w:rsidRPr="00C70DCF">
        <w:rPr>
          <w:rFonts w:ascii="Times New Roman" w:hAnsi="Times New Roman"/>
          <w:sz w:val="20"/>
        </w:rPr>
        <w:t xml:space="preserve"> six (6) Executive Bethel Guardian Councils of six (6) different Bethels.  All members of the Grand</w:t>
      </w:r>
    </w:p>
    <w:p w:rsidR="00777D64" w:rsidRPr="00C70DCF" w:rsidRDefault="00F94902" w:rsidP="00F94902">
      <w:pPr>
        <w:pStyle w:val="DefaultText"/>
        <w:tabs>
          <w:tab w:val="left" w:pos="432"/>
        </w:tabs>
        <w:ind w:left="432" w:hanging="432"/>
        <w:jc w:val="both"/>
        <w:rPr>
          <w:rFonts w:ascii="Times New Roman" w:hAnsi="Times New Roman"/>
          <w:sz w:val="20"/>
        </w:rPr>
      </w:pPr>
      <w:r>
        <w:rPr>
          <w:rFonts w:ascii="Times New Roman" w:hAnsi="Times New Roman"/>
          <w:sz w:val="20"/>
        </w:rPr>
        <w:t xml:space="preserve">              </w:t>
      </w:r>
      <w:r w:rsidR="00777D64" w:rsidRPr="00C70DCF">
        <w:rPr>
          <w:rFonts w:ascii="Times New Roman" w:hAnsi="Times New Roman"/>
          <w:sz w:val="20"/>
        </w:rPr>
        <w:t xml:space="preserve"> </w:t>
      </w:r>
      <w:proofErr w:type="gramStart"/>
      <w:r w:rsidR="00777D64" w:rsidRPr="00C70DCF">
        <w:rPr>
          <w:rFonts w:ascii="Times New Roman" w:hAnsi="Times New Roman"/>
          <w:sz w:val="20"/>
        </w:rPr>
        <w:t xml:space="preserve">Guardian </w:t>
      </w:r>
      <w:r w:rsidR="00777D64">
        <w:rPr>
          <w:rFonts w:ascii="Times New Roman" w:hAnsi="Times New Roman"/>
          <w:sz w:val="20"/>
        </w:rPr>
        <w:t xml:space="preserve"> </w:t>
      </w:r>
      <w:r w:rsidR="00777D64" w:rsidRPr="00C70DCF">
        <w:rPr>
          <w:rFonts w:ascii="Times New Roman" w:hAnsi="Times New Roman"/>
          <w:sz w:val="20"/>
        </w:rPr>
        <w:t>Council</w:t>
      </w:r>
      <w:proofErr w:type="gramEnd"/>
      <w:r w:rsidR="00777D64" w:rsidRPr="00C70DCF">
        <w:rPr>
          <w:rFonts w:ascii="Times New Roman" w:hAnsi="Times New Roman"/>
          <w:sz w:val="20"/>
        </w:rPr>
        <w:t xml:space="preserve"> shall have at least ten (10) days written notice of such meeting.</w:t>
      </w:r>
    </w:p>
    <w:p w:rsidR="00777D64" w:rsidRDefault="00777D64" w:rsidP="001A0B70">
      <w:pPr>
        <w:pStyle w:val="DefaultText"/>
        <w:tabs>
          <w:tab w:val="left" w:pos="432"/>
        </w:tabs>
        <w:ind w:left="432" w:hanging="432"/>
        <w:jc w:val="both"/>
        <w:rPr>
          <w:rFonts w:ascii="Times New Roman" w:hAnsi="Times New Roman"/>
          <w:sz w:val="20"/>
        </w:rPr>
      </w:pPr>
      <w:r>
        <w:rPr>
          <w:rFonts w:ascii="Times New Roman" w:hAnsi="Times New Roman"/>
          <w:sz w:val="20"/>
        </w:rPr>
        <w:t>(MI-f</w:t>
      </w:r>
      <w:r w:rsidRPr="00C70DCF">
        <w:rPr>
          <w:rFonts w:ascii="Times New Roman" w:hAnsi="Times New Roman"/>
          <w:sz w:val="20"/>
        </w:rPr>
        <w:t xml:space="preserve">) </w:t>
      </w:r>
      <w:r w:rsidRPr="00C70DCF">
        <w:rPr>
          <w:rFonts w:ascii="Times New Roman" w:hAnsi="Times New Roman"/>
          <w:sz w:val="20"/>
        </w:rPr>
        <w:tab/>
        <w:t>Special meetings of the Executive Grand Guardian Council may be called by the Grand Guardian, or shall</w:t>
      </w:r>
    </w:p>
    <w:p w:rsidR="00777D64" w:rsidRDefault="00777D64" w:rsidP="001A0B70">
      <w:pPr>
        <w:pStyle w:val="DefaultText"/>
        <w:tabs>
          <w:tab w:val="left" w:pos="432"/>
        </w:tabs>
        <w:ind w:left="432" w:hanging="432"/>
        <w:jc w:val="both"/>
        <w:rPr>
          <w:rFonts w:ascii="Times New Roman" w:hAnsi="Times New Roman"/>
          <w:sz w:val="20"/>
        </w:rPr>
      </w:pPr>
      <w:r>
        <w:rPr>
          <w:rFonts w:ascii="Times New Roman" w:hAnsi="Times New Roman"/>
          <w:sz w:val="20"/>
        </w:rPr>
        <w:t xml:space="preserve">            </w:t>
      </w:r>
      <w:r w:rsidRPr="00C70DCF">
        <w:rPr>
          <w:rFonts w:ascii="Times New Roman" w:hAnsi="Times New Roman"/>
          <w:sz w:val="20"/>
        </w:rPr>
        <w:t xml:space="preserve"> </w:t>
      </w:r>
      <w:r>
        <w:rPr>
          <w:rFonts w:ascii="Times New Roman" w:hAnsi="Times New Roman"/>
          <w:sz w:val="20"/>
        </w:rPr>
        <w:t xml:space="preserve">  </w:t>
      </w:r>
      <w:r w:rsidRPr="00C70DCF">
        <w:rPr>
          <w:rFonts w:ascii="Times New Roman" w:hAnsi="Times New Roman"/>
          <w:sz w:val="20"/>
        </w:rPr>
        <w:t xml:space="preserve">be called upon the request of six (6) members of the Executive Grand Guardian Council.  All members of </w:t>
      </w:r>
    </w:p>
    <w:p w:rsidR="00777D64" w:rsidRDefault="00777D64" w:rsidP="001A0B70">
      <w:pPr>
        <w:pStyle w:val="DefaultText"/>
        <w:tabs>
          <w:tab w:val="left" w:pos="432"/>
        </w:tabs>
        <w:ind w:left="432" w:hanging="432"/>
        <w:jc w:val="both"/>
        <w:rPr>
          <w:rFonts w:ascii="Times New Roman" w:hAnsi="Times New Roman"/>
          <w:sz w:val="20"/>
        </w:rPr>
      </w:pPr>
      <w:r>
        <w:rPr>
          <w:rFonts w:ascii="Times New Roman" w:hAnsi="Times New Roman"/>
          <w:sz w:val="20"/>
        </w:rPr>
        <w:t xml:space="preserve">               </w:t>
      </w:r>
      <w:r w:rsidRPr="00C70DCF">
        <w:rPr>
          <w:rFonts w:ascii="Times New Roman" w:hAnsi="Times New Roman"/>
          <w:sz w:val="20"/>
        </w:rPr>
        <w:t>the</w:t>
      </w:r>
      <w:r>
        <w:rPr>
          <w:rFonts w:ascii="Times New Roman" w:hAnsi="Times New Roman"/>
          <w:sz w:val="20"/>
        </w:rPr>
        <w:t xml:space="preserve"> </w:t>
      </w:r>
      <w:r w:rsidRPr="00C70DCF">
        <w:rPr>
          <w:rFonts w:ascii="Times New Roman" w:hAnsi="Times New Roman"/>
          <w:sz w:val="20"/>
        </w:rPr>
        <w:t>Executive Grand Guardian Council, and those whose attendance is deemed necessary, shall have,</w:t>
      </w:r>
    </w:p>
    <w:p w:rsidR="00777D64" w:rsidRDefault="00777D64" w:rsidP="001A0B70">
      <w:pPr>
        <w:pStyle w:val="DefaultText"/>
        <w:tabs>
          <w:tab w:val="left" w:pos="432"/>
        </w:tabs>
        <w:ind w:left="432" w:hanging="432"/>
        <w:jc w:val="both"/>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whenever</w:t>
      </w:r>
      <w:proofErr w:type="gramEnd"/>
      <w:r>
        <w:rPr>
          <w:rFonts w:ascii="Times New Roman" w:hAnsi="Times New Roman"/>
          <w:sz w:val="20"/>
        </w:rPr>
        <w:t xml:space="preserve"> </w:t>
      </w:r>
      <w:r w:rsidRPr="00C70DCF">
        <w:rPr>
          <w:rFonts w:ascii="Times New Roman" w:hAnsi="Times New Roman"/>
          <w:sz w:val="20"/>
        </w:rPr>
        <w:t xml:space="preserve">possible, at least ten (10) </w:t>
      </w:r>
      <w:proofErr w:type="spellStart"/>
      <w:r w:rsidRPr="00C70DCF">
        <w:rPr>
          <w:rFonts w:ascii="Times New Roman" w:hAnsi="Times New Roman"/>
          <w:sz w:val="20"/>
        </w:rPr>
        <w:t>days notice</w:t>
      </w:r>
      <w:proofErr w:type="spellEnd"/>
      <w:r w:rsidRPr="00C70DCF">
        <w:rPr>
          <w:rFonts w:ascii="Times New Roman" w:hAnsi="Times New Roman"/>
          <w:sz w:val="20"/>
        </w:rPr>
        <w:t xml:space="preserve">, in writing (which includes email notification) of said </w:t>
      </w:r>
    </w:p>
    <w:p w:rsidR="00777D64" w:rsidRPr="00C70DCF" w:rsidRDefault="00777D64" w:rsidP="001A0B70">
      <w:pPr>
        <w:pStyle w:val="DefaultText"/>
        <w:tabs>
          <w:tab w:val="left" w:pos="432"/>
        </w:tabs>
        <w:ind w:left="432" w:hanging="432"/>
        <w:jc w:val="both"/>
        <w:rPr>
          <w:rFonts w:ascii="Times New Roman" w:hAnsi="Times New Roman"/>
          <w:sz w:val="20"/>
        </w:rPr>
      </w:pPr>
      <w:r>
        <w:rPr>
          <w:rFonts w:ascii="Times New Roman" w:hAnsi="Times New Roman"/>
          <w:sz w:val="20"/>
        </w:rPr>
        <w:t xml:space="preserve">               </w:t>
      </w:r>
      <w:r w:rsidRPr="00C70DCF">
        <w:rPr>
          <w:rFonts w:ascii="Times New Roman" w:hAnsi="Times New Roman"/>
          <w:sz w:val="20"/>
        </w:rPr>
        <w:t>meeting.</w:t>
      </w:r>
    </w:p>
    <w:p w:rsidR="00777D64" w:rsidRPr="00C70DCF" w:rsidRDefault="00777D64" w:rsidP="00777D64">
      <w:pPr>
        <w:spacing w:after="3" w:line="259" w:lineRule="auto"/>
        <w:ind w:left="10" w:right="-9" w:hanging="10"/>
        <w:rPr>
          <w:rFonts w:ascii="Times New Roman" w:hAnsi="Times New Roman" w:cs="Times New Roman"/>
          <w:b/>
          <w:sz w:val="20"/>
          <w:szCs w:val="20"/>
        </w:rPr>
      </w:pPr>
    </w:p>
    <w:p w:rsidR="00777D64" w:rsidRPr="00C70DCF" w:rsidRDefault="00777D64" w:rsidP="00777D64">
      <w:pPr>
        <w:spacing w:after="0" w:line="259" w:lineRule="auto"/>
        <w:rPr>
          <w:rFonts w:ascii="Times New Roman" w:hAnsi="Times New Roman" w:cs="Times New Roman"/>
          <w:sz w:val="20"/>
          <w:szCs w:val="20"/>
        </w:rPr>
      </w:pPr>
    </w:p>
    <w:p w:rsidR="00777D64" w:rsidRPr="00C70DCF" w:rsidRDefault="00777D64" w:rsidP="00777D64">
      <w:pPr>
        <w:spacing w:after="0" w:line="240" w:lineRule="auto"/>
        <w:rPr>
          <w:rFonts w:ascii="Times New Roman" w:hAnsi="Times New Roman" w:cs="Times New Roman"/>
          <w:sz w:val="20"/>
          <w:szCs w:val="20"/>
        </w:rPr>
      </w:pP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Default="00777D64" w:rsidP="00777D64">
      <w:pPr>
        <w:spacing w:after="0" w:line="259" w:lineRule="auto"/>
        <w:rPr>
          <w:rFonts w:ascii="Times New Roman" w:hAnsi="Times New Roman" w:cs="Times New Roman"/>
          <w:b/>
          <w:sz w:val="20"/>
          <w:szCs w:val="20"/>
        </w:rPr>
      </w:pPr>
      <w:r w:rsidRPr="00C70DCF">
        <w:rPr>
          <w:rFonts w:ascii="Times New Roman" w:hAnsi="Times New Roman" w:cs="Times New Roman"/>
          <w:b/>
          <w:sz w:val="20"/>
          <w:szCs w:val="20"/>
        </w:rPr>
        <w:t xml:space="preserve"> </w:t>
      </w:r>
    </w:p>
    <w:p w:rsidR="001A0B70" w:rsidRDefault="001A0B70" w:rsidP="00777D64">
      <w:pPr>
        <w:spacing w:after="0" w:line="259" w:lineRule="auto"/>
        <w:rPr>
          <w:rFonts w:ascii="Times New Roman" w:hAnsi="Times New Roman" w:cs="Times New Roman"/>
          <w:b/>
          <w:sz w:val="20"/>
          <w:szCs w:val="20"/>
        </w:rPr>
      </w:pPr>
    </w:p>
    <w:p w:rsidR="001A0B70" w:rsidRDefault="001A0B70" w:rsidP="00777D64">
      <w:pPr>
        <w:spacing w:after="0" w:line="259" w:lineRule="auto"/>
        <w:rPr>
          <w:rFonts w:ascii="Times New Roman" w:hAnsi="Times New Roman" w:cs="Times New Roman"/>
          <w:b/>
          <w:sz w:val="20"/>
          <w:szCs w:val="20"/>
        </w:rPr>
      </w:pPr>
    </w:p>
    <w:p w:rsidR="001A0B70" w:rsidRDefault="001A0B70" w:rsidP="00777D64">
      <w:pPr>
        <w:spacing w:after="0" w:line="259" w:lineRule="auto"/>
        <w:rPr>
          <w:rFonts w:ascii="Times New Roman" w:hAnsi="Times New Roman" w:cs="Times New Roman"/>
          <w:b/>
          <w:sz w:val="20"/>
          <w:szCs w:val="20"/>
        </w:rPr>
      </w:pPr>
    </w:p>
    <w:p w:rsidR="001A0B70" w:rsidRDefault="001A0B70" w:rsidP="00777D64">
      <w:pPr>
        <w:spacing w:after="0" w:line="259" w:lineRule="auto"/>
        <w:rPr>
          <w:rFonts w:ascii="Times New Roman" w:hAnsi="Times New Roman" w:cs="Times New Roman"/>
          <w:b/>
          <w:sz w:val="20"/>
          <w:szCs w:val="20"/>
        </w:rPr>
      </w:pPr>
    </w:p>
    <w:p w:rsidR="001A0B70" w:rsidRPr="00C70DCF" w:rsidRDefault="001A0B70" w:rsidP="00777D64">
      <w:pPr>
        <w:spacing w:after="0" w:line="259" w:lineRule="auto"/>
        <w:rPr>
          <w:rFonts w:ascii="Times New Roman" w:hAnsi="Times New Roman" w:cs="Times New Roman"/>
          <w:sz w:val="20"/>
          <w:szCs w:val="20"/>
        </w:rPr>
      </w:pP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w:t>
      </w:r>
    </w:p>
    <w:p w:rsidR="00777D64" w:rsidRPr="000A3D1B" w:rsidRDefault="00777D64" w:rsidP="00274A15">
      <w:pPr>
        <w:spacing w:after="0" w:line="259" w:lineRule="auto"/>
        <w:jc w:val="right"/>
        <w:rPr>
          <w:rFonts w:ascii="Times New Roman" w:hAnsi="Times New Roman" w:cs="Times New Roman"/>
          <w:sz w:val="20"/>
          <w:szCs w:val="20"/>
        </w:rPr>
      </w:pPr>
      <w:r w:rsidRPr="000A3D1B">
        <w:rPr>
          <w:rFonts w:ascii="Times New Roman" w:hAnsi="Times New Roman" w:cs="Times New Roman"/>
          <w:b/>
          <w:sz w:val="20"/>
          <w:szCs w:val="20"/>
        </w:rPr>
        <w:t xml:space="preserve">  </w:t>
      </w:r>
      <w:r w:rsidRPr="000A3D1B">
        <w:rPr>
          <w:rFonts w:ascii="Times New Roman" w:hAnsi="Times New Roman" w:cs="Times New Roman"/>
          <w:sz w:val="20"/>
          <w:szCs w:val="20"/>
        </w:rPr>
        <w:t>MI-SOP-GGC-8</w:t>
      </w:r>
    </w:p>
    <w:p w:rsidR="00274A15" w:rsidRPr="000A3D1B" w:rsidRDefault="00777D64" w:rsidP="00274A15">
      <w:pPr>
        <w:spacing w:after="0" w:line="259" w:lineRule="auto"/>
        <w:jc w:val="center"/>
        <w:rPr>
          <w:rFonts w:ascii="Times New Roman" w:hAnsi="Times New Roman" w:cs="Times New Roman"/>
          <w:b/>
          <w:sz w:val="20"/>
          <w:szCs w:val="20"/>
        </w:rPr>
      </w:pPr>
      <w:r w:rsidRPr="000A3D1B">
        <w:rPr>
          <w:rFonts w:ascii="Times New Roman" w:hAnsi="Times New Roman" w:cs="Times New Roman"/>
          <w:b/>
          <w:sz w:val="20"/>
          <w:szCs w:val="20"/>
        </w:rPr>
        <w:lastRenderedPageBreak/>
        <w:t>MI-SOP-GGC-9</w:t>
      </w:r>
    </w:p>
    <w:p w:rsidR="00777D64" w:rsidRPr="00274A15" w:rsidRDefault="00777D64" w:rsidP="00274A15">
      <w:pPr>
        <w:spacing w:after="0" w:line="259" w:lineRule="auto"/>
        <w:jc w:val="center"/>
        <w:rPr>
          <w:rFonts w:ascii="Times New Roman" w:hAnsi="Times New Roman" w:cs="Times New Roman"/>
          <w:sz w:val="20"/>
          <w:szCs w:val="20"/>
        </w:rPr>
      </w:pPr>
      <w:r>
        <w:rPr>
          <w:rFonts w:ascii="Times New Roman" w:hAnsi="Times New Roman" w:cs="Times New Roman"/>
          <w:b/>
          <w:sz w:val="20"/>
          <w:szCs w:val="20"/>
        </w:rPr>
        <w:t>PENALTIES AND FINE</w:t>
      </w:r>
    </w:p>
    <w:p w:rsidR="00777D64" w:rsidRPr="005D4065" w:rsidRDefault="00777D64" w:rsidP="00777D64">
      <w:pPr>
        <w:pStyle w:val="Heading1"/>
        <w:spacing w:after="0"/>
        <w:ind w:right="5"/>
        <w:rPr>
          <w:rFonts w:ascii="Times New Roman" w:hAnsi="Times New Roman" w:cs="Times New Roman"/>
          <w:b/>
          <w:color w:val="auto"/>
          <w:sz w:val="20"/>
          <w:szCs w:val="20"/>
        </w:rPr>
      </w:pPr>
      <w:r w:rsidRPr="005D4065">
        <w:rPr>
          <w:rFonts w:ascii="Times New Roman" w:hAnsi="Times New Roman" w:cs="Times New Roman"/>
          <w:b/>
          <w:color w:val="auto"/>
          <w:sz w:val="20"/>
          <w:szCs w:val="20"/>
        </w:rPr>
        <w:t>Section 1.  Fines</w:t>
      </w:r>
      <w:r w:rsidRPr="005D4065">
        <w:rPr>
          <w:rFonts w:ascii="Times New Roman" w:hAnsi="Times New Roman" w:cs="Times New Roman"/>
          <w:color w:val="auto"/>
          <w:sz w:val="20"/>
          <w:szCs w:val="20"/>
        </w:rPr>
        <w:t xml:space="preserve"> shall be levied for: </w:t>
      </w:r>
    </w:p>
    <w:p w:rsidR="00777D64" w:rsidRPr="00C70DCF" w:rsidRDefault="00777D64" w:rsidP="00777D64">
      <w:pPr>
        <w:spacing w:after="0"/>
        <w:rPr>
          <w:rFonts w:ascii="Times New Roman" w:hAnsi="Times New Roman" w:cs="Times New Roman"/>
          <w:sz w:val="20"/>
          <w:szCs w:val="20"/>
        </w:rPr>
      </w:pPr>
      <w:r>
        <w:rPr>
          <w:rFonts w:ascii="Times New Roman" w:hAnsi="Times New Roman" w:cs="Times New Roman"/>
          <w:sz w:val="20"/>
          <w:szCs w:val="20"/>
        </w:rPr>
        <w:t xml:space="preserve">(a)         </w:t>
      </w:r>
      <w:r w:rsidRPr="00C70DCF">
        <w:rPr>
          <w:rFonts w:ascii="Times New Roman" w:hAnsi="Times New Roman" w:cs="Times New Roman"/>
          <w:sz w:val="20"/>
          <w:szCs w:val="20"/>
        </w:rPr>
        <w:t xml:space="preserve">Failure to file annual report of Bethel conditions (Form 110 or 111) as required by law. </w:t>
      </w:r>
    </w:p>
    <w:p w:rsidR="00777D64" w:rsidRPr="00C70DCF" w:rsidRDefault="00777D64" w:rsidP="00777D64">
      <w:pPr>
        <w:spacing w:after="0"/>
        <w:rPr>
          <w:rFonts w:ascii="Times New Roman" w:hAnsi="Times New Roman" w:cs="Times New Roman"/>
          <w:sz w:val="20"/>
          <w:szCs w:val="20"/>
        </w:rPr>
      </w:pPr>
      <w:r>
        <w:rPr>
          <w:rFonts w:ascii="Times New Roman" w:hAnsi="Times New Roman" w:cs="Times New Roman"/>
          <w:sz w:val="20"/>
          <w:szCs w:val="20"/>
        </w:rPr>
        <w:t xml:space="preserve">(b)         </w:t>
      </w:r>
      <w:r w:rsidRPr="00C70DCF">
        <w:rPr>
          <w:rFonts w:ascii="Times New Roman" w:hAnsi="Times New Roman" w:cs="Times New Roman"/>
          <w:sz w:val="20"/>
          <w:szCs w:val="20"/>
        </w:rPr>
        <w:t xml:space="preserve">Failure to file Form 222 on time. </w:t>
      </w:r>
    </w:p>
    <w:p w:rsidR="00777D64" w:rsidRDefault="00777D64" w:rsidP="00777D64">
      <w:pPr>
        <w:spacing w:after="0"/>
        <w:rPr>
          <w:rFonts w:ascii="Times New Roman" w:hAnsi="Times New Roman" w:cs="Times New Roman"/>
          <w:sz w:val="20"/>
          <w:szCs w:val="20"/>
        </w:rPr>
      </w:pPr>
      <w:r>
        <w:rPr>
          <w:rFonts w:ascii="Times New Roman" w:hAnsi="Times New Roman" w:cs="Times New Roman"/>
          <w:sz w:val="20"/>
          <w:szCs w:val="20"/>
        </w:rPr>
        <w:t xml:space="preserve">(c)         </w:t>
      </w:r>
      <w:r w:rsidRPr="00C70DCF">
        <w:rPr>
          <w:rFonts w:ascii="Times New Roman" w:hAnsi="Times New Roman" w:cs="Times New Roman"/>
          <w:sz w:val="20"/>
          <w:szCs w:val="20"/>
        </w:rPr>
        <w:t xml:space="preserve">Failure to perform properly such other acts as may be specifically required of Executive members of the </w:t>
      </w:r>
      <w:r>
        <w:rPr>
          <w:rFonts w:ascii="Times New Roman" w:hAnsi="Times New Roman" w:cs="Times New Roman"/>
          <w:sz w:val="20"/>
          <w:szCs w:val="20"/>
        </w:rPr>
        <w:t xml:space="preserve">       </w:t>
      </w:r>
    </w:p>
    <w:p w:rsidR="00777D64" w:rsidRPr="0048329D" w:rsidRDefault="00777D64" w:rsidP="00777D64">
      <w:pPr>
        <w:spacing w:after="0"/>
        <w:rPr>
          <w:rFonts w:ascii="Times New Roman" w:hAnsi="Times New Roman" w:cs="Times New Roman"/>
          <w:sz w:val="20"/>
          <w:szCs w:val="20"/>
          <w:lang w:val="es-ES"/>
        </w:rPr>
      </w:pPr>
      <w:r>
        <w:rPr>
          <w:rFonts w:ascii="Times New Roman" w:hAnsi="Times New Roman" w:cs="Times New Roman"/>
          <w:sz w:val="20"/>
          <w:szCs w:val="20"/>
        </w:rPr>
        <w:t xml:space="preserve">              </w:t>
      </w:r>
      <w:r w:rsidRPr="0048329D">
        <w:rPr>
          <w:rFonts w:ascii="Times New Roman" w:hAnsi="Times New Roman" w:cs="Times New Roman"/>
          <w:sz w:val="20"/>
          <w:szCs w:val="20"/>
          <w:lang w:val="es-ES"/>
        </w:rPr>
        <w:t xml:space="preserve">BGC. </w:t>
      </w:r>
    </w:p>
    <w:p w:rsidR="00777D64" w:rsidRPr="0048329D" w:rsidRDefault="00777D64" w:rsidP="00777D64">
      <w:pPr>
        <w:spacing w:after="0" w:line="259" w:lineRule="auto"/>
        <w:rPr>
          <w:rFonts w:ascii="Times New Roman" w:hAnsi="Times New Roman" w:cs="Times New Roman"/>
          <w:sz w:val="20"/>
          <w:szCs w:val="20"/>
          <w:lang w:val="es-ES"/>
        </w:rPr>
      </w:pPr>
      <w:r w:rsidRPr="0048329D">
        <w:rPr>
          <w:rFonts w:ascii="Times New Roman" w:eastAsia="Calibri" w:hAnsi="Times New Roman" w:cs="Times New Roman"/>
          <w:sz w:val="20"/>
          <w:szCs w:val="20"/>
          <w:lang w:val="es-ES"/>
        </w:rPr>
        <w:t xml:space="preserve"> </w:t>
      </w:r>
    </w:p>
    <w:p w:rsidR="00777D64" w:rsidRPr="0048329D" w:rsidRDefault="00777D64" w:rsidP="00777D64">
      <w:pPr>
        <w:spacing w:after="0" w:line="259" w:lineRule="auto"/>
        <w:rPr>
          <w:rFonts w:ascii="Times New Roman" w:hAnsi="Times New Roman" w:cs="Times New Roman"/>
          <w:sz w:val="20"/>
          <w:szCs w:val="20"/>
          <w:lang w:val="es-ES"/>
        </w:rPr>
      </w:pPr>
      <w:r w:rsidRPr="0048329D">
        <w:rPr>
          <w:rFonts w:ascii="Times New Roman" w:hAnsi="Times New Roman" w:cs="Times New Roman"/>
          <w:sz w:val="20"/>
          <w:szCs w:val="20"/>
          <w:lang w:val="es-ES"/>
        </w:rPr>
        <w:t xml:space="preserve"> </w:t>
      </w:r>
    </w:p>
    <w:p w:rsidR="00777D64" w:rsidRPr="0048329D" w:rsidRDefault="00777D64" w:rsidP="00777D64">
      <w:pPr>
        <w:spacing w:after="0" w:line="259" w:lineRule="auto"/>
        <w:rPr>
          <w:rFonts w:ascii="Times New Roman" w:hAnsi="Times New Roman" w:cs="Times New Roman"/>
          <w:sz w:val="20"/>
          <w:szCs w:val="20"/>
          <w:lang w:val="es-ES"/>
        </w:rPr>
      </w:pPr>
      <w:r w:rsidRPr="0048329D">
        <w:rPr>
          <w:rFonts w:ascii="Times New Roman" w:hAnsi="Times New Roman" w:cs="Times New Roman"/>
          <w:b/>
          <w:sz w:val="20"/>
          <w:szCs w:val="20"/>
          <w:lang w:val="es-ES"/>
        </w:rPr>
        <w:t xml:space="preserve"> </w:t>
      </w:r>
    </w:p>
    <w:p w:rsidR="00777D64" w:rsidRPr="0048329D" w:rsidRDefault="00777D64" w:rsidP="00777D64">
      <w:pPr>
        <w:spacing w:after="0" w:line="259" w:lineRule="auto"/>
        <w:rPr>
          <w:rFonts w:ascii="Times New Roman" w:hAnsi="Times New Roman" w:cs="Times New Roman"/>
          <w:b/>
          <w:sz w:val="20"/>
          <w:szCs w:val="20"/>
          <w:lang w:val="es-ES"/>
        </w:rPr>
      </w:pPr>
      <w:r w:rsidRPr="0048329D">
        <w:rPr>
          <w:rFonts w:ascii="Times New Roman" w:hAnsi="Times New Roman" w:cs="Times New Roman"/>
          <w:b/>
          <w:sz w:val="20"/>
          <w:szCs w:val="20"/>
          <w:lang w:val="es-ES"/>
        </w:rPr>
        <w:t xml:space="preserve"> </w:t>
      </w: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Default="00777D64" w:rsidP="00777D64">
      <w:pPr>
        <w:rPr>
          <w:rFonts w:ascii="Times New Roman" w:hAnsi="Times New Roman" w:cs="Times New Roman"/>
          <w:b/>
          <w:sz w:val="20"/>
          <w:szCs w:val="20"/>
          <w:lang w:val="es-ES"/>
        </w:rPr>
      </w:pPr>
    </w:p>
    <w:p w:rsidR="007A65E9" w:rsidRDefault="007A65E9" w:rsidP="00777D64">
      <w:pPr>
        <w:rPr>
          <w:rFonts w:ascii="Times New Roman" w:hAnsi="Times New Roman" w:cs="Times New Roman"/>
          <w:b/>
          <w:sz w:val="20"/>
          <w:szCs w:val="20"/>
          <w:lang w:val="es-ES"/>
        </w:rPr>
      </w:pPr>
    </w:p>
    <w:p w:rsidR="007A65E9" w:rsidRDefault="007A65E9" w:rsidP="00777D64">
      <w:pPr>
        <w:rPr>
          <w:rFonts w:ascii="Times New Roman" w:hAnsi="Times New Roman" w:cs="Times New Roman"/>
          <w:b/>
          <w:sz w:val="20"/>
          <w:szCs w:val="20"/>
          <w:lang w:val="es-ES"/>
        </w:rPr>
      </w:pPr>
    </w:p>
    <w:p w:rsidR="007A65E9" w:rsidRDefault="007A65E9" w:rsidP="00777D64">
      <w:pPr>
        <w:rPr>
          <w:rFonts w:ascii="Times New Roman" w:hAnsi="Times New Roman" w:cs="Times New Roman"/>
          <w:b/>
          <w:sz w:val="20"/>
          <w:szCs w:val="20"/>
          <w:lang w:val="es-ES"/>
        </w:rPr>
      </w:pPr>
    </w:p>
    <w:p w:rsidR="007A65E9" w:rsidRPr="0048329D" w:rsidRDefault="007A65E9"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rPr>
          <w:rFonts w:ascii="Times New Roman" w:hAnsi="Times New Roman" w:cs="Times New Roman"/>
          <w:b/>
          <w:sz w:val="20"/>
          <w:szCs w:val="20"/>
          <w:lang w:val="es-ES"/>
        </w:rPr>
      </w:pPr>
    </w:p>
    <w:p w:rsidR="00777D64" w:rsidRPr="0048329D" w:rsidRDefault="00777D64" w:rsidP="00777D64">
      <w:pPr>
        <w:spacing w:after="1" w:line="259" w:lineRule="auto"/>
        <w:ind w:left="10" w:right="3" w:hanging="10"/>
        <w:jc w:val="right"/>
        <w:rPr>
          <w:rFonts w:ascii="Times New Roman" w:hAnsi="Times New Roman" w:cs="Times New Roman"/>
          <w:sz w:val="20"/>
          <w:szCs w:val="20"/>
          <w:lang w:val="es-ES"/>
        </w:rPr>
      </w:pPr>
      <w:r w:rsidRPr="0048329D">
        <w:rPr>
          <w:rFonts w:ascii="Times New Roman" w:hAnsi="Times New Roman" w:cs="Times New Roman"/>
          <w:sz w:val="20"/>
          <w:szCs w:val="20"/>
          <w:lang w:val="es-ES"/>
        </w:rPr>
        <w:t>MI-SOP-GGC-9</w:t>
      </w:r>
    </w:p>
    <w:p w:rsidR="000A3D1B" w:rsidRPr="0048329D" w:rsidRDefault="000A3D1B" w:rsidP="00777D64">
      <w:pPr>
        <w:spacing w:after="0" w:line="259" w:lineRule="auto"/>
        <w:rPr>
          <w:rFonts w:ascii="Times New Roman" w:hAnsi="Times New Roman" w:cs="Times New Roman"/>
          <w:sz w:val="20"/>
          <w:szCs w:val="20"/>
          <w:lang w:val="es-ES"/>
        </w:rPr>
      </w:pPr>
    </w:p>
    <w:p w:rsidR="008050FF" w:rsidRDefault="00777D64" w:rsidP="008050FF">
      <w:pPr>
        <w:spacing w:after="1" w:line="259" w:lineRule="auto"/>
        <w:ind w:left="10" w:right="4" w:hanging="10"/>
        <w:jc w:val="center"/>
        <w:rPr>
          <w:rFonts w:ascii="Times New Roman" w:hAnsi="Times New Roman" w:cs="Times New Roman"/>
          <w:b/>
          <w:sz w:val="20"/>
          <w:szCs w:val="20"/>
          <w:lang w:val="es-ES"/>
        </w:rPr>
      </w:pPr>
      <w:r w:rsidRPr="0048329D">
        <w:rPr>
          <w:rFonts w:ascii="Times New Roman" w:hAnsi="Times New Roman" w:cs="Times New Roman"/>
          <w:b/>
          <w:sz w:val="20"/>
          <w:szCs w:val="20"/>
          <w:lang w:val="es-ES"/>
        </w:rPr>
        <w:t xml:space="preserve">MI-SOP-GGC-10 </w:t>
      </w:r>
    </w:p>
    <w:p w:rsidR="00777D64" w:rsidRDefault="00777D64" w:rsidP="008050FF">
      <w:pPr>
        <w:spacing w:after="1" w:line="259" w:lineRule="auto"/>
        <w:ind w:left="10" w:right="4" w:hanging="10"/>
        <w:jc w:val="center"/>
        <w:rPr>
          <w:rFonts w:ascii="Times New Roman" w:hAnsi="Times New Roman" w:cs="Times New Roman"/>
          <w:b/>
          <w:sz w:val="20"/>
          <w:szCs w:val="20"/>
        </w:rPr>
      </w:pPr>
      <w:r w:rsidRPr="005D4065">
        <w:rPr>
          <w:rFonts w:ascii="Times New Roman" w:hAnsi="Times New Roman" w:cs="Times New Roman"/>
          <w:b/>
          <w:sz w:val="20"/>
          <w:szCs w:val="20"/>
        </w:rPr>
        <w:t>VACANCIES</w:t>
      </w:r>
    </w:p>
    <w:p w:rsidR="008050FF" w:rsidRPr="008050FF" w:rsidRDefault="008050FF" w:rsidP="008050FF">
      <w:pPr>
        <w:spacing w:after="1" w:line="259" w:lineRule="auto"/>
        <w:ind w:left="10" w:right="4" w:hanging="10"/>
        <w:jc w:val="center"/>
        <w:rPr>
          <w:rFonts w:ascii="Times New Roman" w:hAnsi="Times New Roman" w:cs="Times New Roman"/>
          <w:b/>
          <w:sz w:val="20"/>
          <w:szCs w:val="20"/>
          <w:lang w:val="es-ES"/>
        </w:rPr>
      </w:pPr>
    </w:p>
    <w:p w:rsidR="00777D64" w:rsidRPr="00C70DCF" w:rsidRDefault="00777D64" w:rsidP="00777D64">
      <w:pPr>
        <w:spacing w:after="0" w:line="259" w:lineRule="auto"/>
        <w:rPr>
          <w:rFonts w:ascii="Times New Roman" w:hAnsi="Times New Roman" w:cs="Times New Roman"/>
          <w:sz w:val="20"/>
          <w:szCs w:val="20"/>
        </w:rPr>
      </w:pPr>
      <w:r w:rsidRPr="00C70DCF">
        <w:rPr>
          <w:rFonts w:ascii="Times New Roman" w:hAnsi="Times New Roman" w:cs="Times New Roman"/>
          <w:b/>
          <w:sz w:val="20"/>
          <w:szCs w:val="20"/>
        </w:rPr>
        <w:t xml:space="preserve"> Section 1.</w:t>
      </w:r>
      <w:r w:rsidRPr="00C70DCF">
        <w:rPr>
          <w:rFonts w:ascii="Times New Roman" w:hAnsi="Times New Roman" w:cs="Times New Roman"/>
          <w:sz w:val="20"/>
          <w:szCs w:val="20"/>
        </w:rPr>
        <w:t xml:space="preserve"> </w:t>
      </w:r>
    </w:p>
    <w:p w:rsidR="00777D64" w:rsidRPr="00C70DCF" w:rsidRDefault="00777D64" w:rsidP="00777D64">
      <w:pPr>
        <w:numPr>
          <w:ilvl w:val="0"/>
          <w:numId w:val="8"/>
        </w:numPr>
        <w:spacing w:after="0" w:line="240" w:lineRule="auto"/>
        <w:ind w:hanging="721"/>
        <w:rPr>
          <w:rFonts w:ascii="Times New Roman" w:hAnsi="Times New Roman" w:cs="Times New Roman"/>
          <w:sz w:val="20"/>
          <w:szCs w:val="20"/>
        </w:rPr>
      </w:pPr>
      <w:r w:rsidRPr="00C70DCF">
        <w:rPr>
          <w:rFonts w:ascii="Times New Roman" w:hAnsi="Times New Roman" w:cs="Times New Roman"/>
          <w:sz w:val="20"/>
          <w:szCs w:val="20"/>
        </w:rPr>
        <w:t xml:space="preserve">If the office of the Grand Guardian becomes vacant, the Vice Grand Guardian shall assume all the duties and prerogatives pertaining to that office and shall be known as the Acting Grand Guardian until and during the next Annual Session.  </w:t>
      </w:r>
    </w:p>
    <w:p w:rsidR="00777D64" w:rsidRPr="00C70DCF" w:rsidRDefault="00777D64" w:rsidP="00777D64">
      <w:pPr>
        <w:numPr>
          <w:ilvl w:val="0"/>
          <w:numId w:val="8"/>
        </w:numPr>
        <w:spacing w:after="0" w:line="240" w:lineRule="auto"/>
        <w:ind w:hanging="721"/>
        <w:rPr>
          <w:rFonts w:ascii="Times New Roman" w:hAnsi="Times New Roman" w:cs="Times New Roman"/>
          <w:sz w:val="20"/>
          <w:szCs w:val="20"/>
        </w:rPr>
      </w:pPr>
      <w:r w:rsidRPr="00C70DCF">
        <w:rPr>
          <w:rFonts w:ascii="Times New Roman" w:hAnsi="Times New Roman" w:cs="Times New Roman"/>
          <w:sz w:val="20"/>
          <w:szCs w:val="20"/>
        </w:rPr>
        <w:t xml:space="preserve">Such resignation and any information relative to the vacancy shall be directed to the Grand Secretary who shall notify the Supreme Guardian, Executive Manager, all GGC officers, Executive members of the BGCs, and the chairmen of all GGC committees, affixing the seal of the GGC thereto.  </w:t>
      </w:r>
    </w:p>
    <w:p w:rsidR="00777D64" w:rsidRPr="00C70DCF" w:rsidRDefault="00777D64" w:rsidP="00777D64">
      <w:pPr>
        <w:numPr>
          <w:ilvl w:val="0"/>
          <w:numId w:val="8"/>
        </w:numPr>
        <w:spacing w:after="0" w:line="240" w:lineRule="auto"/>
        <w:ind w:hanging="721"/>
        <w:rPr>
          <w:rFonts w:ascii="Times New Roman" w:hAnsi="Times New Roman" w:cs="Times New Roman"/>
          <w:sz w:val="20"/>
          <w:szCs w:val="20"/>
        </w:rPr>
      </w:pPr>
      <w:r w:rsidRPr="00C70DCF">
        <w:rPr>
          <w:rFonts w:ascii="Times New Roman" w:hAnsi="Times New Roman" w:cs="Times New Roman"/>
          <w:sz w:val="20"/>
          <w:szCs w:val="20"/>
        </w:rPr>
        <w:t xml:space="preserve">The same procedure shall apply to the Vice Associate Grand Guardian should the office of the Associate Grand Guardian become vacant. </w:t>
      </w:r>
    </w:p>
    <w:p w:rsidR="00777D64" w:rsidRPr="00C70DCF" w:rsidRDefault="00777D64" w:rsidP="00777D64">
      <w:pPr>
        <w:numPr>
          <w:ilvl w:val="0"/>
          <w:numId w:val="8"/>
        </w:numPr>
        <w:spacing w:after="0" w:line="240" w:lineRule="auto"/>
        <w:ind w:hanging="721"/>
        <w:rPr>
          <w:rFonts w:ascii="Times New Roman" w:hAnsi="Times New Roman" w:cs="Times New Roman"/>
          <w:sz w:val="20"/>
          <w:szCs w:val="20"/>
        </w:rPr>
      </w:pPr>
      <w:r w:rsidRPr="00C70DCF">
        <w:rPr>
          <w:rFonts w:ascii="Times New Roman" w:hAnsi="Times New Roman" w:cs="Times New Roman"/>
          <w:sz w:val="20"/>
          <w:szCs w:val="20"/>
        </w:rPr>
        <w:t xml:space="preserve">In the event of a vacancy in any other elective office, except that of the Grand Secretary or Grand Treasurer, the Grand Guardian shall appoint a Past Grand Guardian or a Past Associate Grand Guardian to fill the vacancy.  A Past Bethel Guardian or Past Associate Bethel Guardian may be appointed by the Grand Guardian to fill a vacancy in the offices of Grand Secretary or Grand Treasurer. </w:t>
      </w:r>
    </w:p>
    <w:p w:rsidR="00777D64" w:rsidRPr="00C70DCF" w:rsidRDefault="00777D64" w:rsidP="00777D64">
      <w:pPr>
        <w:spacing w:line="240" w:lineRule="auto"/>
        <w:ind w:left="721"/>
        <w:jc w:val="right"/>
        <w:rPr>
          <w:rFonts w:ascii="Times New Roman" w:hAnsi="Times New Roman" w:cs="Times New Roman"/>
          <w:b/>
          <w:sz w:val="20"/>
          <w:szCs w:val="20"/>
        </w:rPr>
      </w:pPr>
    </w:p>
    <w:p w:rsidR="00777D64" w:rsidRPr="00C70DCF" w:rsidRDefault="00777D64" w:rsidP="00777D64">
      <w:pPr>
        <w:ind w:left="721"/>
        <w:jc w:val="right"/>
        <w:rPr>
          <w:rFonts w:ascii="Times New Roman" w:hAnsi="Times New Roman" w:cs="Times New Roman"/>
          <w:b/>
          <w:sz w:val="20"/>
          <w:szCs w:val="20"/>
        </w:rPr>
      </w:pPr>
    </w:p>
    <w:p w:rsidR="00777D64" w:rsidRPr="00C70DCF" w:rsidRDefault="00777D64" w:rsidP="00777D64">
      <w:pPr>
        <w:spacing w:after="30" w:line="248" w:lineRule="auto"/>
        <w:ind w:left="849" w:right="51"/>
        <w:jc w:val="both"/>
        <w:rPr>
          <w:rFonts w:ascii="Times New Roman" w:hAnsi="Times New Roman" w:cs="Times New Roman"/>
          <w:sz w:val="20"/>
          <w:szCs w:val="20"/>
        </w:rPr>
      </w:pPr>
    </w:p>
    <w:p w:rsidR="00777D64" w:rsidRPr="00C70DCF" w:rsidRDefault="00777D64" w:rsidP="00777D64">
      <w:pPr>
        <w:spacing w:after="30" w:line="248" w:lineRule="auto"/>
        <w:ind w:left="849" w:right="51"/>
        <w:jc w:val="both"/>
        <w:rPr>
          <w:rFonts w:ascii="Times New Roman" w:hAnsi="Times New Roman" w:cs="Times New Roman"/>
          <w:sz w:val="20"/>
          <w:szCs w:val="20"/>
        </w:rPr>
      </w:pPr>
    </w:p>
    <w:p w:rsidR="00777D64" w:rsidRPr="00C70DCF" w:rsidRDefault="00777D64" w:rsidP="00777D64">
      <w:pPr>
        <w:spacing w:after="30" w:line="248" w:lineRule="auto"/>
        <w:ind w:left="849" w:right="51"/>
        <w:jc w:val="both"/>
        <w:rPr>
          <w:rFonts w:ascii="Times New Roman" w:hAnsi="Times New Roman" w:cs="Times New Roman"/>
          <w:sz w:val="20"/>
          <w:szCs w:val="20"/>
        </w:rPr>
      </w:pPr>
    </w:p>
    <w:p w:rsidR="00777D64" w:rsidRPr="00C70DCF" w:rsidRDefault="00777D64" w:rsidP="00777D64">
      <w:pPr>
        <w:spacing w:after="30" w:line="248" w:lineRule="auto"/>
        <w:ind w:left="849" w:right="51"/>
        <w:jc w:val="both"/>
        <w:rPr>
          <w:rFonts w:ascii="Times New Roman" w:hAnsi="Times New Roman" w:cs="Times New Roman"/>
          <w:sz w:val="20"/>
          <w:szCs w:val="20"/>
        </w:rPr>
      </w:pPr>
    </w:p>
    <w:p w:rsidR="00777D64" w:rsidRDefault="00777D64" w:rsidP="00777D64">
      <w:pPr>
        <w:spacing w:after="196" w:line="259" w:lineRule="auto"/>
        <w:rPr>
          <w:rFonts w:ascii="Times New Roman" w:hAnsi="Times New Roman" w:cs="Times New Roman"/>
          <w:b/>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A65E9" w:rsidRDefault="007A65E9" w:rsidP="00777D64">
      <w:pPr>
        <w:spacing w:after="1" w:line="259" w:lineRule="auto"/>
        <w:ind w:left="10" w:right="3" w:hanging="10"/>
        <w:jc w:val="right"/>
        <w:rPr>
          <w:rFonts w:ascii="Times New Roman" w:hAnsi="Times New Roman" w:cs="Times New Roman"/>
          <w:sz w:val="20"/>
          <w:szCs w:val="20"/>
        </w:rPr>
      </w:pPr>
    </w:p>
    <w:p w:rsidR="007A65E9" w:rsidRDefault="007A65E9" w:rsidP="00777D64">
      <w:pPr>
        <w:spacing w:after="1" w:line="259" w:lineRule="auto"/>
        <w:ind w:left="10" w:right="3" w:hanging="10"/>
        <w:jc w:val="right"/>
        <w:rPr>
          <w:rFonts w:ascii="Times New Roman" w:hAnsi="Times New Roman" w:cs="Times New Roman"/>
          <w:sz w:val="20"/>
          <w:szCs w:val="20"/>
        </w:rPr>
      </w:pPr>
    </w:p>
    <w:p w:rsidR="007A65E9" w:rsidRDefault="007A65E9" w:rsidP="00777D64">
      <w:pPr>
        <w:spacing w:after="1" w:line="259" w:lineRule="auto"/>
        <w:ind w:left="10" w:right="3" w:hanging="10"/>
        <w:jc w:val="right"/>
        <w:rPr>
          <w:rFonts w:ascii="Times New Roman" w:hAnsi="Times New Roman" w:cs="Times New Roman"/>
          <w:sz w:val="20"/>
          <w:szCs w:val="20"/>
        </w:rPr>
      </w:pPr>
    </w:p>
    <w:p w:rsidR="007A65E9" w:rsidRDefault="007A65E9"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Pr="0048329D" w:rsidRDefault="00777D64" w:rsidP="00777D64">
      <w:pPr>
        <w:spacing w:after="1" w:line="259" w:lineRule="auto"/>
        <w:ind w:left="10" w:right="3" w:hanging="10"/>
        <w:jc w:val="right"/>
        <w:rPr>
          <w:rFonts w:ascii="Times New Roman" w:hAnsi="Times New Roman" w:cs="Times New Roman"/>
          <w:sz w:val="20"/>
          <w:szCs w:val="20"/>
          <w:lang w:val="es-ES"/>
        </w:rPr>
      </w:pPr>
      <w:r w:rsidRPr="0048329D">
        <w:rPr>
          <w:rFonts w:ascii="Times New Roman" w:hAnsi="Times New Roman" w:cs="Times New Roman"/>
          <w:sz w:val="20"/>
          <w:szCs w:val="20"/>
          <w:lang w:val="es-ES"/>
        </w:rPr>
        <w:t>MI-SOP-GGC-10</w:t>
      </w:r>
    </w:p>
    <w:p w:rsidR="008050FF" w:rsidRDefault="00777D64" w:rsidP="008050FF">
      <w:pPr>
        <w:spacing w:after="0"/>
        <w:ind w:right="51"/>
        <w:jc w:val="center"/>
        <w:rPr>
          <w:rFonts w:ascii="Times New Roman" w:hAnsi="Times New Roman" w:cs="Times New Roman"/>
          <w:b/>
          <w:sz w:val="20"/>
          <w:szCs w:val="20"/>
          <w:lang w:val="es-ES"/>
        </w:rPr>
      </w:pPr>
      <w:r w:rsidRPr="0048329D">
        <w:rPr>
          <w:rFonts w:ascii="Times New Roman" w:hAnsi="Times New Roman" w:cs="Times New Roman"/>
          <w:b/>
          <w:sz w:val="20"/>
          <w:szCs w:val="20"/>
          <w:lang w:val="es-ES"/>
        </w:rPr>
        <w:lastRenderedPageBreak/>
        <w:t>MI-SOP GGC-101</w:t>
      </w:r>
    </w:p>
    <w:p w:rsidR="00777D64" w:rsidRPr="000A3D1B" w:rsidRDefault="00777D64" w:rsidP="008050FF">
      <w:pPr>
        <w:spacing w:after="0"/>
        <w:ind w:right="51"/>
        <w:jc w:val="center"/>
        <w:rPr>
          <w:rFonts w:ascii="Times New Roman" w:hAnsi="Times New Roman" w:cs="Times New Roman"/>
          <w:b/>
          <w:sz w:val="20"/>
          <w:szCs w:val="20"/>
        </w:rPr>
      </w:pPr>
      <w:r w:rsidRPr="00C70DCF">
        <w:rPr>
          <w:rFonts w:ascii="Times New Roman" w:hAnsi="Times New Roman"/>
          <w:b/>
          <w:sz w:val="20"/>
        </w:rPr>
        <w:t>HEADQUARTERS</w:t>
      </w:r>
    </w:p>
    <w:p w:rsidR="00777D64" w:rsidRPr="00C70DCF" w:rsidRDefault="00777D64" w:rsidP="00777D64">
      <w:pPr>
        <w:pStyle w:val="DefaultText"/>
        <w:tabs>
          <w:tab w:val="left" w:pos="432"/>
        </w:tabs>
        <w:jc w:val="both"/>
        <w:rPr>
          <w:rFonts w:ascii="Times New Roman" w:hAnsi="Times New Roman"/>
          <w:sz w:val="20"/>
        </w:rPr>
      </w:pPr>
    </w:p>
    <w:p w:rsidR="00777D64" w:rsidRPr="00C70DCF" w:rsidRDefault="00777D64" w:rsidP="00777D64">
      <w:pPr>
        <w:pStyle w:val="DefaultText"/>
        <w:tabs>
          <w:tab w:val="left" w:pos="432"/>
        </w:tabs>
        <w:jc w:val="both"/>
        <w:rPr>
          <w:rFonts w:ascii="Times New Roman" w:hAnsi="Times New Roman"/>
          <w:b/>
          <w:sz w:val="20"/>
        </w:rPr>
      </w:pPr>
      <w:r w:rsidRPr="00C70DCF">
        <w:rPr>
          <w:rFonts w:ascii="Times New Roman" w:hAnsi="Times New Roman"/>
          <w:b/>
          <w:sz w:val="20"/>
        </w:rPr>
        <w:t xml:space="preserve">Section 1. </w:t>
      </w:r>
    </w:p>
    <w:p w:rsidR="00777D64" w:rsidRPr="00C70DCF" w:rsidRDefault="00777D64" w:rsidP="00777D64">
      <w:pPr>
        <w:pStyle w:val="DefaultText"/>
        <w:tabs>
          <w:tab w:val="left" w:pos="432"/>
        </w:tabs>
        <w:ind w:left="432" w:hanging="432"/>
        <w:jc w:val="both"/>
        <w:rPr>
          <w:rFonts w:ascii="Times New Roman" w:hAnsi="Times New Roman"/>
          <w:sz w:val="20"/>
        </w:rPr>
      </w:pPr>
      <w:r w:rsidRPr="00C70DCF">
        <w:rPr>
          <w:rFonts w:ascii="Times New Roman" w:hAnsi="Times New Roman"/>
          <w:sz w:val="20"/>
        </w:rPr>
        <w:t xml:space="preserve">(a) </w:t>
      </w:r>
      <w:r w:rsidRPr="00C70DCF">
        <w:rPr>
          <w:rFonts w:ascii="Times New Roman" w:hAnsi="Times New Roman"/>
          <w:sz w:val="20"/>
        </w:rPr>
        <w:tab/>
        <w:t>The headquarters of the Grand Guardian Council of Michigan shall be located at the place of residence of the Grand Secretary.</w:t>
      </w:r>
    </w:p>
    <w:p w:rsidR="00777D64" w:rsidRPr="00C70DCF" w:rsidRDefault="00777D64" w:rsidP="00777D64">
      <w:pPr>
        <w:spacing w:after="3" w:line="259" w:lineRule="auto"/>
        <w:ind w:left="10" w:right="-9" w:hanging="10"/>
        <w:rPr>
          <w:rFonts w:ascii="Times New Roman" w:hAnsi="Times New Roman" w:cs="Times New Roman"/>
          <w:b/>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A65E9" w:rsidRDefault="007A65E9" w:rsidP="00777D64">
      <w:pPr>
        <w:spacing w:after="1" w:line="259" w:lineRule="auto"/>
        <w:ind w:left="10" w:right="3" w:hanging="10"/>
        <w:jc w:val="right"/>
        <w:rPr>
          <w:rFonts w:ascii="Times New Roman" w:hAnsi="Times New Roman" w:cs="Times New Roman"/>
          <w:sz w:val="20"/>
          <w:szCs w:val="20"/>
        </w:rPr>
      </w:pPr>
    </w:p>
    <w:p w:rsidR="007A65E9" w:rsidRDefault="007A65E9"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Default="00777D64" w:rsidP="00777D64">
      <w:pPr>
        <w:spacing w:after="1" w:line="259" w:lineRule="auto"/>
        <w:ind w:left="10" w:right="3" w:hanging="10"/>
        <w:jc w:val="right"/>
        <w:rPr>
          <w:rFonts w:ascii="Times New Roman" w:hAnsi="Times New Roman" w:cs="Times New Roman"/>
          <w:sz w:val="20"/>
          <w:szCs w:val="20"/>
        </w:rPr>
      </w:pPr>
    </w:p>
    <w:p w:rsidR="00777D64" w:rsidRPr="0048329D" w:rsidRDefault="00777D64" w:rsidP="00777D64">
      <w:pPr>
        <w:spacing w:after="1" w:line="259" w:lineRule="auto"/>
        <w:ind w:left="10" w:right="3" w:hanging="10"/>
        <w:jc w:val="right"/>
        <w:rPr>
          <w:rFonts w:ascii="Times New Roman" w:hAnsi="Times New Roman" w:cs="Times New Roman"/>
          <w:sz w:val="20"/>
          <w:szCs w:val="20"/>
          <w:lang w:val="es-ES"/>
        </w:rPr>
      </w:pPr>
      <w:r w:rsidRPr="0048329D">
        <w:rPr>
          <w:rFonts w:ascii="Times New Roman" w:hAnsi="Times New Roman" w:cs="Times New Roman"/>
          <w:sz w:val="20"/>
          <w:szCs w:val="20"/>
          <w:lang w:val="es-ES"/>
        </w:rPr>
        <w:t>MI-SOP-GGC-11</w:t>
      </w:r>
    </w:p>
    <w:p w:rsidR="008050FF" w:rsidRDefault="00777D64" w:rsidP="007A65E9">
      <w:pPr>
        <w:spacing w:after="0"/>
        <w:jc w:val="center"/>
        <w:rPr>
          <w:rFonts w:ascii="Times New Roman" w:hAnsi="Times New Roman" w:cs="Times New Roman"/>
          <w:b/>
          <w:sz w:val="20"/>
          <w:szCs w:val="20"/>
          <w:lang w:val="es-ES"/>
        </w:rPr>
      </w:pPr>
      <w:r w:rsidRPr="0048329D">
        <w:rPr>
          <w:rFonts w:ascii="Times New Roman" w:hAnsi="Times New Roman" w:cs="Times New Roman"/>
          <w:sz w:val="20"/>
          <w:szCs w:val="20"/>
          <w:lang w:val="es-ES"/>
        </w:rPr>
        <w:br w:type="page"/>
      </w:r>
      <w:r w:rsidRPr="008050FF">
        <w:rPr>
          <w:rFonts w:ascii="Times New Roman" w:hAnsi="Times New Roman" w:cs="Times New Roman"/>
          <w:b/>
          <w:sz w:val="20"/>
          <w:szCs w:val="20"/>
          <w:lang w:val="es-ES"/>
        </w:rPr>
        <w:lastRenderedPageBreak/>
        <w:t>MI-SOP-GGC- 102</w:t>
      </w:r>
    </w:p>
    <w:p w:rsidR="00777D64" w:rsidRDefault="00777D64" w:rsidP="008050FF">
      <w:pPr>
        <w:spacing w:after="0" w:line="259" w:lineRule="auto"/>
        <w:ind w:left="10" w:right="-9" w:hanging="10"/>
        <w:jc w:val="center"/>
        <w:rPr>
          <w:rFonts w:ascii="Times New Roman" w:hAnsi="Times New Roman" w:cs="Times New Roman"/>
          <w:b/>
          <w:sz w:val="20"/>
          <w:szCs w:val="20"/>
        </w:rPr>
      </w:pPr>
      <w:r w:rsidRPr="008050FF">
        <w:rPr>
          <w:rFonts w:ascii="Times New Roman" w:hAnsi="Times New Roman" w:cs="Times New Roman"/>
          <w:b/>
          <w:sz w:val="20"/>
          <w:szCs w:val="20"/>
        </w:rPr>
        <w:t>SCHOOL OF INSTRUCTION AND DISTRICTS</w:t>
      </w:r>
    </w:p>
    <w:p w:rsidR="008050FF" w:rsidRPr="000A3D1B" w:rsidRDefault="008050FF" w:rsidP="008050FF">
      <w:pPr>
        <w:spacing w:after="0" w:line="259" w:lineRule="auto"/>
        <w:ind w:left="10" w:right="-9" w:hanging="10"/>
        <w:jc w:val="center"/>
        <w:rPr>
          <w:rFonts w:ascii="Times New Roman" w:hAnsi="Times New Roman" w:cs="Times New Roman"/>
          <w:b/>
          <w:sz w:val="20"/>
          <w:szCs w:val="20"/>
        </w:rPr>
      </w:pPr>
    </w:p>
    <w:p w:rsidR="00777D64" w:rsidRPr="008050FF" w:rsidRDefault="00777D64" w:rsidP="00777D64">
      <w:pPr>
        <w:spacing w:after="0" w:line="259" w:lineRule="auto"/>
        <w:ind w:left="432"/>
        <w:rPr>
          <w:rFonts w:ascii="Times New Roman" w:hAnsi="Times New Roman" w:cs="Times New Roman"/>
          <w:b/>
          <w:sz w:val="20"/>
          <w:szCs w:val="20"/>
        </w:rPr>
      </w:pPr>
      <w:r w:rsidRPr="008050FF">
        <w:rPr>
          <w:rFonts w:ascii="Times New Roman" w:hAnsi="Times New Roman" w:cs="Times New Roman"/>
          <w:b/>
          <w:sz w:val="20"/>
          <w:szCs w:val="20"/>
        </w:rPr>
        <w:t xml:space="preserve"> </w:t>
      </w:r>
    </w:p>
    <w:p w:rsidR="00777D64" w:rsidRPr="008050FF" w:rsidRDefault="00777D64" w:rsidP="00777D64">
      <w:pPr>
        <w:pStyle w:val="Heading2"/>
        <w:spacing w:before="0"/>
        <w:rPr>
          <w:rFonts w:ascii="Times New Roman" w:hAnsi="Times New Roman" w:cs="Times New Roman"/>
          <w:b/>
          <w:color w:val="auto"/>
          <w:sz w:val="20"/>
          <w:szCs w:val="20"/>
        </w:rPr>
      </w:pPr>
      <w:r w:rsidRPr="008050FF">
        <w:rPr>
          <w:rFonts w:ascii="Times New Roman" w:hAnsi="Times New Roman" w:cs="Times New Roman"/>
          <w:b/>
          <w:color w:val="auto"/>
          <w:sz w:val="20"/>
          <w:szCs w:val="20"/>
        </w:rPr>
        <w:t xml:space="preserve">Section 1. School of Instruction </w:t>
      </w:r>
    </w:p>
    <w:p w:rsidR="00777D64" w:rsidRPr="00C70DCF" w:rsidRDefault="00777D64" w:rsidP="00777D64">
      <w:pPr>
        <w:numPr>
          <w:ilvl w:val="0"/>
          <w:numId w:val="39"/>
        </w:numPr>
        <w:spacing w:after="5" w:line="248" w:lineRule="auto"/>
        <w:ind w:right="51" w:hanging="428"/>
        <w:jc w:val="both"/>
        <w:rPr>
          <w:rFonts w:ascii="Times New Roman" w:hAnsi="Times New Roman" w:cs="Times New Roman"/>
          <w:sz w:val="20"/>
          <w:szCs w:val="20"/>
        </w:rPr>
      </w:pPr>
      <w:r w:rsidRPr="00C70DCF">
        <w:rPr>
          <w:rFonts w:ascii="Times New Roman" w:hAnsi="Times New Roman" w:cs="Times New Roman"/>
          <w:sz w:val="20"/>
          <w:szCs w:val="20"/>
        </w:rPr>
        <w:t xml:space="preserve">Every Bethel shall receive a School of Instruction each six-month term, to be conducted by the Grand Guardian or her Deputy.  An instructor shall not give a School of Instruction in his or her home Bethel. </w:t>
      </w:r>
    </w:p>
    <w:p w:rsidR="00777D64" w:rsidRPr="00C70DCF" w:rsidRDefault="00777D64" w:rsidP="00777D64">
      <w:pPr>
        <w:numPr>
          <w:ilvl w:val="0"/>
          <w:numId w:val="39"/>
        </w:numPr>
        <w:spacing w:after="5" w:line="248" w:lineRule="auto"/>
        <w:ind w:right="51" w:hanging="428"/>
        <w:jc w:val="both"/>
        <w:rPr>
          <w:rFonts w:ascii="Times New Roman" w:hAnsi="Times New Roman" w:cs="Times New Roman"/>
          <w:sz w:val="20"/>
          <w:szCs w:val="20"/>
        </w:rPr>
      </w:pPr>
      <w:r w:rsidRPr="00C70DCF">
        <w:rPr>
          <w:rFonts w:ascii="Times New Roman" w:hAnsi="Times New Roman" w:cs="Times New Roman"/>
          <w:sz w:val="20"/>
          <w:szCs w:val="20"/>
        </w:rPr>
        <w:t xml:space="preserve">The Grand Guardian shall have general supervision over this plan.  The regular instructors under this plan shall be the elected and appointed Grand Guardian Council Officers. The Grand Guardian may delegate supervision to the AGG, a PGG or a PAGG. </w:t>
      </w:r>
    </w:p>
    <w:p w:rsidR="00777D64" w:rsidRPr="00C70DCF" w:rsidRDefault="00777D64" w:rsidP="00777D64">
      <w:pPr>
        <w:numPr>
          <w:ilvl w:val="0"/>
          <w:numId w:val="39"/>
        </w:numPr>
        <w:spacing w:after="5" w:line="248" w:lineRule="auto"/>
        <w:ind w:right="51" w:hanging="428"/>
        <w:jc w:val="both"/>
        <w:rPr>
          <w:rFonts w:ascii="Times New Roman" w:hAnsi="Times New Roman" w:cs="Times New Roman"/>
          <w:sz w:val="20"/>
          <w:szCs w:val="20"/>
        </w:rPr>
      </w:pPr>
      <w:r w:rsidRPr="00C70DCF">
        <w:rPr>
          <w:rFonts w:ascii="Times New Roman" w:hAnsi="Times New Roman" w:cs="Times New Roman"/>
          <w:sz w:val="20"/>
          <w:szCs w:val="20"/>
        </w:rPr>
        <w:t xml:space="preserve">The Grand Guardian (or the AGG, a PGG or PAGG designated by the Grand Guardian) shall conduct annually a School of Instruction for all Grand Guardian Council Officers, preferably within thirty (30) days after the Annual Session, with the help of the Grand Bethel Officers and Grand Bethel Choir. </w:t>
      </w:r>
    </w:p>
    <w:p w:rsidR="00777D64" w:rsidRPr="00C70DCF" w:rsidRDefault="00777D64" w:rsidP="00777D64">
      <w:pPr>
        <w:numPr>
          <w:ilvl w:val="0"/>
          <w:numId w:val="39"/>
        </w:numPr>
        <w:spacing w:after="5" w:line="248" w:lineRule="auto"/>
        <w:ind w:right="51" w:hanging="428"/>
        <w:jc w:val="both"/>
        <w:rPr>
          <w:rFonts w:ascii="Times New Roman" w:hAnsi="Times New Roman" w:cs="Times New Roman"/>
          <w:sz w:val="20"/>
          <w:szCs w:val="20"/>
        </w:rPr>
      </w:pPr>
      <w:r w:rsidRPr="00C70DCF">
        <w:rPr>
          <w:rFonts w:ascii="Times New Roman" w:hAnsi="Times New Roman" w:cs="Times New Roman"/>
          <w:sz w:val="20"/>
          <w:szCs w:val="20"/>
        </w:rPr>
        <w:t xml:space="preserve">the assignment of Bethels to a district shall be determined by the Grand Guardian and the Executive GGC. </w:t>
      </w:r>
    </w:p>
    <w:p w:rsidR="00777D64" w:rsidRPr="00C70DCF" w:rsidRDefault="00777D64" w:rsidP="00777D64">
      <w:pPr>
        <w:numPr>
          <w:ilvl w:val="0"/>
          <w:numId w:val="39"/>
        </w:numPr>
        <w:spacing w:after="5" w:line="248" w:lineRule="auto"/>
        <w:ind w:right="51" w:hanging="428"/>
        <w:jc w:val="both"/>
        <w:rPr>
          <w:rFonts w:ascii="Times New Roman" w:hAnsi="Times New Roman" w:cs="Times New Roman"/>
          <w:sz w:val="20"/>
          <w:szCs w:val="20"/>
        </w:rPr>
      </w:pPr>
      <w:r w:rsidRPr="00C70DCF">
        <w:rPr>
          <w:rFonts w:ascii="Times New Roman" w:hAnsi="Times New Roman" w:cs="Times New Roman"/>
          <w:sz w:val="20"/>
          <w:szCs w:val="20"/>
        </w:rPr>
        <w:t xml:space="preserve">In the event of the institution of a new Bethel(s), the EGGC shall determine in which district the new Bethel(s) shall be placed and the determination shall be based on geographic location of the new Bethel(s). </w:t>
      </w:r>
    </w:p>
    <w:p w:rsidR="00777D64" w:rsidRPr="004D6650" w:rsidRDefault="00777D64" w:rsidP="00777D64">
      <w:pPr>
        <w:numPr>
          <w:ilvl w:val="0"/>
          <w:numId w:val="39"/>
        </w:numPr>
        <w:spacing w:after="5" w:line="248" w:lineRule="auto"/>
        <w:ind w:right="51" w:hanging="428"/>
        <w:jc w:val="both"/>
        <w:rPr>
          <w:rFonts w:ascii="Times New Roman" w:hAnsi="Times New Roman" w:cs="Times New Roman"/>
          <w:sz w:val="20"/>
          <w:szCs w:val="20"/>
        </w:rPr>
      </w:pPr>
      <w:r w:rsidRPr="00C70DCF">
        <w:rPr>
          <w:rFonts w:ascii="Times New Roman" w:hAnsi="Times New Roman" w:cs="Times New Roman"/>
          <w:sz w:val="20"/>
          <w:szCs w:val="20"/>
        </w:rPr>
        <w:t xml:space="preserve">With the consent of the GG, one </w:t>
      </w:r>
      <w:r>
        <w:rPr>
          <w:rFonts w:ascii="Times New Roman" w:hAnsi="Times New Roman" w:cs="Times New Roman"/>
          <w:sz w:val="20"/>
          <w:szCs w:val="20"/>
        </w:rPr>
        <w:t xml:space="preserve">(1) </w:t>
      </w:r>
      <w:r w:rsidRPr="00C70DCF">
        <w:rPr>
          <w:rFonts w:ascii="Times New Roman" w:hAnsi="Times New Roman" w:cs="Times New Roman"/>
          <w:sz w:val="20"/>
          <w:szCs w:val="20"/>
        </w:rPr>
        <w:t xml:space="preserve">or more joint Schools of Instruction may be conducted. A joint School of Instruction conducted under the authority of this subsection will be deemed to be a School of Instruction for each of the participating Bethels, in satisfaction of the requirements of subsection (a) above. </w:t>
      </w:r>
      <w:r w:rsidRPr="004D6650">
        <w:rPr>
          <w:rFonts w:ascii="Times New Roman" w:hAnsi="Times New Roman" w:cs="Times New Roman"/>
          <w:sz w:val="20"/>
          <w:szCs w:val="20"/>
        </w:rPr>
        <w:t xml:space="preserve"> </w:t>
      </w:r>
    </w:p>
    <w:p w:rsidR="00777D64" w:rsidRPr="007A65E9" w:rsidRDefault="00777D64" w:rsidP="00777D64">
      <w:pPr>
        <w:pStyle w:val="Heading2"/>
        <w:spacing w:before="0"/>
        <w:rPr>
          <w:rFonts w:ascii="Times New Roman" w:hAnsi="Times New Roman" w:cs="Times New Roman"/>
          <w:b/>
          <w:color w:val="auto"/>
          <w:sz w:val="20"/>
          <w:szCs w:val="20"/>
        </w:rPr>
      </w:pPr>
      <w:proofErr w:type="gramStart"/>
      <w:r w:rsidRPr="007A65E9">
        <w:rPr>
          <w:rFonts w:ascii="Times New Roman" w:hAnsi="Times New Roman" w:cs="Times New Roman"/>
          <w:b/>
          <w:color w:val="auto"/>
          <w:sz w:val="20"/>
          <w:szCs w:val="20"/>
        </w:rPr>
        <w:t>Section 2.</w:t>
      </w:r>
      <w:proofErr w:type="gramEnd"/>
      <w:r w:rsidRPr="007A65E9">
        <w:rPr>
          <w:rFonts w:ascii="Times New Roman" w:hAnsi="Times New Roman" w:cs="Times New Roman"/>
          <w:b/>
          <w:color w:val="auto"/>
          <w:sz w:val="20"/>
          <w:szCs w:val="20"/>
        </w:rPr>
        <w:t xml:space="preserve"> District 1 </w:t>
      </w:r>
    </w:p>
    <w:p w:rsidR="00777D64" w:rsidRDefault="00777D64" w:rsidP="00777D64">
      <w:pPr>
        <w:spacing w:after="0" w:line="240" w:lineRule="auto"/>
        <w:ind w:left="432" w:right="56" w:hanging="432"/>
        <w:rPr>
          <w:rFonts w:ascii="Times New Roman" w:eastAsia="Calibri" w:hAnsi="Times New Roman" w:cs="Times New Roman"/>
          <w:sz w:val="20"/>
          <w:szCs w:val="20"/>
        </w:rPr>
      </w:pPr>
      <w:r w:rsidRPr="00C70DCF">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C70DCF">
        <w:rPr>
          <w:rFonts w:ascii="Times New Roman" w:eastAsia="Calibri" w:hAnsi="Times New Roman" w:cs="Times New Roman"/>
          <w:sz w:val="20"/>
          <w:szCs w:val="20"/>
        </w:rPr>
        <w:t>District One is under the supervision of the Grand Marshal and th</w:t>
      </w:r>
      <w:r>
        <w:rPr>
          <w:rFonts w:ascii="Times New Roman" w:eastAsia="Calibri" w:hAnsi="Times New Roman" w:cs="Times New Roman"/>
          <w:sz w:val="20"/>
          <w:szCs w:val="20"/>
        </w:rPr>
        <w:t xml:space="preserve">e Grand Outer Guard, who shall </w:t>
      </w:r>
      <w:r w:rsidRPr="00C70DCF">
        <w:rPr>
          <w:rFonts w:ascii="Times New Roman" w:eastAsia="Calibri" w:hAnsi="Times New Roman" w:cs="Times New Roman"/>
          <w:sz w:val="20"/>
          <w:szCs w:val="20"/>
        </w:rPr>
        <w:t xml:space="preserve">arrange for all Schools of Instruction within this district. They shall work under the supervision of the Grand Guardian and, with the help of the assigned Grand Officers, </w:t>
      </w:r>
      <w:proofErr w:type="spellStart"/>
      <w:r w:rsidRPr="00C70DCF">
        <w:rPr>
          <w:rFonts w:ascii="Times New Roman" w:eastAsia="Calibri" w:hAnsi="Times New Roman" w:cs="Times New Roman"/>
          <w:sz w:val="20"/>
          <w:szCs w:val="20"/>
        </w:rPr>
        <w:t>instruct or</w:t>
      </w:r>
      <w:proofErr w:type="spellEnd"/>
      <w:r w:rsidRPr="00C70DCF">
        <w:rPr>
          <w:rFonts w:ascii="Times New Roman" w:eastAsia="Calibri" w:hAnsi="Times New Roman" w:cs="Times New Roman"/>
          <w:sz w:val="20"/>
          <w:szCs w:val="20"/>
        </w:rPr>
        <w:t xml:space="preserve"> handle any matters or problems with the District, but only when deputized to do so by the Grand Guardian. </w:t>
      </w:r>
    </w:p>
    <w:p w:rsidR="00777D64" w:rsidRPr="00C70DCF" w:rsidRDefault="00777D64" w:rsidP="00777D64">
      <w:pPr>
        <w:spacing w:after="0" w:line="240" w:lineRule="auto"/>
        <w:ind w:left="432" w:right="56" w:hanging="432"/>
        <w:rPr>
          <w:rFonts w:ascii="Times New Roman" w:hAnsi="Times New Roman" w:cs="Times New Roman"/>
          <w:sz w:val="20"/>
          <w:szCs w:val="20"/>
        </w:rPr>
      </w:pPr>
      <w:r w:rsidRPr="00C70DCF">
        <w:rPr>
          <w:rFonts w:ascii="Times New Roman" w:hAnsi="Times New Roman" w:cs="Times New Roman"/>
          <w:sz w:val="20"/>
          <w:szCs w:val="20"/>
        </w:rPr>
        <w:t xml:space="preserve">Section 3. District 2 </w:t>
      </w:r>
    </w:p>
    <w:p w:rsidR="00777D64" w:rsidRDefault="00777D64" w:rsidP="00777D64">
      <w:pPr>
        <w:spacing w:after="0" w:line="240" w:lineRule="auto"/>
        <w:ind w:left="10" w:right="51"/>
        <w:rPr>
          <w:rFonts w:ascii="Times New Roman" w:hAnsi="Times New Roman" w:cs="Times New Roman"/>
          <w:sz w:val="20"/>
          <w:szCs w:val="20"/>
        </w:rPr>
      </w:pPr>
      <w:r w:rsidRPr="00C70DCF">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District Two is under the supervision of the Grand Guide and the Grand Inner Guard, who shall arrange for all </w:t>
      </w:r>
      <w:r>
        <w:rPr>
          <w:rFonts w:ascii="Times New Roman" w:hAnsi="Times New Roman" w:cs="Times New Roman"/>
          <w:sz w:val="20"/>
          <w:szCs w:val="20"/>
        </w:rPr>
        <w:t xml:space="preserve"> </w:t>
      </w:r>
    </w:p>
    <w:p w:rsidR="00777D64" w:rsidRDefault="00777D64" w:rsidP="00777D64">
      <w:pPr>
        <w:spacing w:after="0" w:line="240" w:lineRule="auto"/>
        <w:ind w:left="10" w:right="51"/>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Schools of Instruction within this district.  They shall work under the supervision of the Grand Guardian and, </w:t>
      </w:r>
    </w:p>
    <w:p w:rsidR="00777D64" w:rsidRDefault="00777D64" w:rsidP="00777D64">
      <w:pPr>
        <w:spacing w:after="0" w:line="240" w:lineRule="auto"/>
        <w:ind w:left="10" w:right="51"/>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with the help of the assigned Grand Officers, </w:t>
      </w:r>
      <w:proofErr w:type="spellStart"/>
      <w:r w:rsidRPr="00C70DCF">
        <w:rPr>
          <w:rFonts w:ascii="Times New Roman" w:hAnsi="Times New Roman" w:cs="Times New Roman"/>
          <w:sz w:val="20"/>
          <w:szCs w:val="20"/>
        </w:rPr>
        <w:t>instruct or</w:t>
      </w:r>
      <w:proofErr w:type="spellEnd"/>
      <w:r w:rsidRPr="00C70DCF">
        <w:rPr>
          <w:rFonts w:ascii="Times New Roman" w:hAnsi="Times New Roman" w:cs="Times New Roman"/>
          <w:sz w:val="20"/>
          <w:szCs w:val="20"/>
        </w:rPr>
        <w:t xml:space="preserve"> handle any matters, or problems, with the District, but </w:t>
      </w:r>
    </w:p>
    <w:p w:rsidR="00777D64" w:rsidRPr="004D6650" w:rsidRDefault="00777D64" w:rsidP="00777D64">
      <w:pPr>
        <w:spacing w:after="0" w:line="240" w:lineRule="auto"/>
        <w:ind w:left="10" w:right="51"/>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only when deputized to do so by the Grand Guardian.</w:t>
      </w:r>
      <w:r>
        <w:rPr>
          <w:rFonts w:ascii="Times New Roman" w:hAnsi="Times New Roman" w:cs="Times New Roman"/>
          <w:sz w:val="20"/>
          <w:szCs w:val="20"/>
        </w:rPr>
        <w:t xml:space="preserve"> </w:t>
      </w:r>
    </w:p>
    <w:p w:rsidR="00777D64" w:rsidRPr="0035170A" w:rsidRDefault="00777D64" w:rsidP="00777D64">
      <w:pPr>
        <w:pStyle w:val="Heading2"/>
        <w:spacing w:before="0"/>
        <w:rPr>
          <w:rFonts w:ascii="Times New Roman" w:hAnsi="Times New Roman" w:cs="Times New Roman"/>
          <w:color w:val="auto"/>
          <w:sz w:val="20"/>
          <w:szCs w:val="20"/>
        </w:rPr>
      </w:pPr>
      <w:r w:rsidRPr="0035170A">
        <w:rPr>
          <w:rFonts w:ascii="Times New Roman" w:hAnsi="Times New Roman" w:cs="Times New Roman"/>
          <w:color w:val="auto"/>
          <w:sz w:val="20"/>
          <w:szCs w:val="20"/>
        </w:rPr>
        <w:t xml:space="preserve">Section 4. District 3 </w:t>
      </w:r>
    </w:p>
    <w:p w:rsidR="00777D64" w:rsidRDefault="00777D64" w:rsidP="00777D64">
      <w:pPr>
        <w:spacing w:after="3" w:line="240" w:lineRule="auto"/>
        <w:ind w:left="10" w:right="-9" w:hanging="10"/>
        <w:rPr>
          <w:rFonts w:ascii="Times New Roman" w:hAnsi="Times New Roman" w:cs="Times New Roman"/>
          <w:sz w:val="20"/>
          <w:szCs w:val="20"/>
        </w:rPr>
      </w:pPr>
      <w:r w:rsidRPr="00C70DCF">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District Three is under the supervision of the Vice Grand Guardian and Vice Associate Grand Guardian, who</w:t>
      </w:r>
    </w:p>
    <w:p w:rsidR="00777D64" w:rsidRDefault="00777D64" w:rsidP="00777D64">
      <w:pPr>
        <w:spacing w:after="3" w:line="240" w:lineRule="auto"/>
        <w:ind w:left="10" w:right="-9" w:hanging="10"/>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 shall arrange for all Schools of Instruction within this district.  They shall work under the supervision of the </w:t>
      </w:r>
    </w:p>
    <w:p w:rsidR="00777D64" w:rsidRDefault="00777D64" w:rsidP="00777D64">
      <w:pPr>
        <w:spacing w:after="3" w:line="240" w:lineRule="auto"/>
        <w:ind w:left="10" w:right="-9" w:hanging="10"/>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Grand Guardian and, with the help of the assigned Grand Officers, </w:t>
      </w:r>
      <w:proofErr w:type="spellStart"/>
      <w:r w:rsidRPr="00C70DCF">
        <w:rPr>
          <w:rFonts w:ascii="Times New Roman" w:hAnsi="Times New Roman" w:cs="Times New Roman"/>
          <w:sz w:val="20"/>
          <w:szCs w:val="20"/>
        </w:rPr>
        <w:t>instruct or</w:t>
      </w:r>
      <w:proofErr w:type="spellEnd"/>
      <w:r w:rsidRPr="00C70DCF">
        <w:rPr>
          <w:rFonts w:ascii="Times New Roman" w:hAnsi="Times New Roman" w:cs="Times New Roman"/>
          <w:sz w:val="20"/>
          <w:szCs w:val="20"/>
        </w:rPr>
        <w:t xml:space="preserve"> handle any matters or problems </w:t>
      </w:r>
    </w:p>
    <w:p w:rsidR="0048329D" w:rsidRDefault="00777D64" w:rsidP="00A44D1F">
      <w:pPr>
        <w:spacing w:after="3" w:line="240" w:lineRule="auto"/>
        <w:ind w:left="10" w:right="-9" w:hanging="10"/>
        <w:rPr>
          <w:rFonts w:ascii="Times New Roman" w:hAnsi="Times New Roman" w:cs="Times New Roman"/>
          <w:sz w:val="20"/>
          <w:szCs w:val="20"/>
        </w:rPr>
      </w:pPr>
      <w:r>
        <w:rPr>
          <w:rFonts w:ascii="Times New Roman" w:hAnsi="Times New Roman" w:cs="Times New Roman"/>
          <w:sz w:val="20"/>
          <w:szCs w:val="20"/>
        </w:rPr>
        <w:t xml:space="preserve">       </w:t>
      </w:r>
      <w:r w:rsidRPr="00C70DCF">
        <w:rPr>
          <w:rFonts w:ascii="Times New Roman" w:hAnsi="Times New Roman" w:cs="Times New Roman"/>
          <w:sz w:val="20"/>
          <w:szCs w:val="20"/>
        </w:rPr>
        <w:t xml:space="preserve">within the district, but only when deputized to do so by the Grand Guardian.   </w:t>
      </w: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7A65E9" w:rsidRDefault="007A65E9"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A44D1F" w:rsidRDefault="00A44D1F" w:rsidP="00A44D1F">
      <w:pPr>
        <w:spacing w:after="3" w:line="240" w:lineRule="auto"/>
        <w:ind w:left="10" w:right="-9" w:hanging="10"/>
        <w:rPr>
          <w:rFonts w:ascii="Times New Roman" w:hAnsi="Times New Roman" w:cs="Times New Roman"/>
          <w:sz w:val="20"/>
          <w:szCs w:val="20"/>
        </w:rPr>
      </w:pPr>
    </w:p>
    <w:p w:rsidR="0035170A" w:rsidRDefault="00A44D1F" w:rsidP="00A44D1F">
      <w:pPr>
        <w:spacing w:after="1" w:line="259" w:lineRule="auto"/>
        <w:ind w:right="3"/>
        <w:jc w:val="right"/>
        <w:rPr>
          <w:rFonts w:ascii="Times New Roman" w:hAnsi="Times New Roman" w:cs="Times New Roman"/>
          <w:sz w:val="20"/>
          <w:szCs w:val="20"/>
        </w:rPr>
      </w:pPr>
      <w:r w:rsidRPr="0048329D">
        <w:rPr>
          <w:rFonts w:ascii="Times New Roman" w:hAnsi="Times New Roman" w:cs="Times New Roman"/>
          <w:sz w:val="20"/>
          <w:szCs w:val="20"/>
          <w:lang w:val="es-ES"/>
        </w:rPr>
        <w:t>MI-SOP-GGC-1</w:t>
      </w:r>
      <w:bookmarkStart w:id="1" w:name="_Hlk486937805"/>
      <w:bookmarkEnd w:id="1"/>
      <w:r w:rsidR="009272DA">
        <w:rPr>
          <w:rFonts w:ascii="Times New Roman" w:hAnsi="Times New Roman" w:cs="Times New Roman"/>
          <w:sz w:val="20"/>
          <w:szCs w:val="20"/>
          <w:lang w:val="es-ES"/>
        </w:rPr>
        <w:t>2</w:t>
      </w:r>
    </w:p>
    <w:sectPr w:rsidR="0035170A" w:rsidSect="009272DA">
      <w:headerReference w:type="default" r:id="rId16"/>
      <w:type w:val="continuous"/>
      <w:pgSz w:w="12240" w:h="15840"/>
      <w:pgMar w:top="1440" w:right="1437" w:bottom="1440" w:left="1440" w:header="1296"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43" w:rsidRDefault="00F00F43">
      <w:pPr>
        <w:spacing w:after="0" w:line="240" w:lineRule="auto"/>
      </w:pPr>
      <w:r>
        <w:separator/>
      </w:r>
    </w:p>
  </w:endnote>
  <w:endnote w:type="continuationSeparator" w:id="0">
    <w:p w:rsidR="00F00F43" w:rsidRDefault="00F0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43" w:rsidRDefault="00F00F43">
      <w:pPr>
        <w:spacing w:after="0" w:line="240" w:lineRule="auto"/>
      </w:pPr>
      <w:r>
        <w:separator/>
      </w:r>
    </w:p>
  </w:footnote>
  <w:footnote w:type="continuationSeparator" w:id="0">
    <w:p w:rsidR="00F00F43" w:rsidRDefault="00F00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9D" w:rsidRDefault="00ED219D" w:rsidP="00F21115">
    <w:pPr>
      <w:tabs>
        <w:tab w:val="center" w:pos="8171"/>
        <w:tab w:val="right" w:pos="10160"/>
      </w:tabs>
      <w:spacing w:after="0" w:line="259" w:lineRule="auto"/>
      <w:jc w:val="center"/>
    </w:pPr>
    <w:r>
      <w:t>2016</w:t>
    </w:r>
    <w:r>
      <w:tab/>
      <w:t>SOP-MI-GGC</w:t>
    </w:r>
  </w:p>
  <w:p w:rsidR="00ED219D" w:rsidRPr="00F21115" w:rsidRDefault="00ED219D" w:rsidP="00F21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9D" w:rsidRPr="00D07E57" w:rsidRDefault="00ED219D" w:rsidP="00D07E57">
    <w:pPr>
      <w:spacing w:after="196" w:line="259" w:lineRule="auto"/>
      <w:rPr>
        <w:rFonts w:ascii="Times New Roman" w:hAnsi="Times New Roman" w:cs="Times New Roman"/>
        <w:b/>
        <w:sz w:val="20"/>
        <w:szCs w:val="20"/>
      </w:rPr>
    </w:pPr>
    <w:r w:rsidRPr="00C70DCF">
      <w:rPr>
        <w:rFonts w:ascii="Times New Roman" w:hAnsi="Times New Roman" w:cs="Times New Roman"/>
        <w:b/>
        <w:sz w:val="20"/>
        <w:szCs w:val="20"/>
      </w:rPr>
      <w:t>201</w:t>
    </w:r>
    <w:r w:rsidR="00E84E70">
      <w:rPr>
        <w:rFonts w:ascii="Times New Roman" w:hAnsi="Times New Roman" w:cs="Times New Roman"/>
        <w:b/>
        <w:sz w:val="20"/>
        <w:szCs w:val="20"/>
      </w:rPr>
      <w:t>9</w:t>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Pr>
        <w:rFonts w:ascii="Times New Roman" w:hAnsi="Times New Roman" w:cs="Times New Roman"/>
        <w:b/>
        <w:sz w:val="20"/>
        <w:szCs w:val="20"/>
      </w:rPr>
      <w:tab/>
      <w:t>MI-SOP-GGC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9D" w:rsidRDefault="00ED219D">
    <w:pPr>
      <w:tabs>
        <w:tab w:val="center" w:pos="720"/>
        <w:tab w:val="center" w:pos="1440"/>
        <w:tab w:val="center" w:pos="2160"/>
        <w:tab w:val="center" w:pos="2880"/>
        <w:tab w:val="center" w:pos="3600"/>
        <w:tab w:val="center" w:pos="4320"/>
        <w:tab w:val="center" w:pos="5040"/>
        <w:tab w:val="center" w:pos="7461"/>
      </w:tabs>
      <w:spacing w:after="0" w:line="259" w:lineRule="auto"/>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Standard Operating Procedures – GGC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64" w:rsidRPr="00D07E57" w:rsidRDefault="00777D64" w:rsidP="00D07E57">
    <w:pPr>
      <w:spacing w:after="196" w:line="259" w:lineRule="auto"/>
      <w:rPr>
        <w:rFonts w:ascii="Times New Roman" w:hAnsi="Times New Roman" w:cs="Times New Roman"/>
        <w:b/>
        <w:sz w:val="20"/>
        <w:szCs w:val="20"/>
      </w:rPr>
    </w:pPr>
    <w:r>
      <w:rPr>
        <w:rFonts w:ascii="Times New Roman" w:hAnsi="Times New Roman" w:cs="Times New Roman"/>
        <w:b/>
        <w:sz w:val="20"/>
        <w:szCs w:val="20"/>
      </w:rPr>
      <w:t>2017</w:t>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Pr>
        <w:rFonts w:ascii="Times New Roman" w:hAnsi="Times New Roman" w:cs="Times New Roman"/>
        <w:b/>
        <w:sz w:val="20"/>
        <w:szCs w:val="20"/>
      </w:rPr>
      <w:tab/>
      <w:t>MI-SOP-GGC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1B" w:rsidRPr="00D07E57" w:rsidRDefault="000A3D1B" w:rsidP="00D07E57">
    <w:pPr>
      <w:spacing w:after="196" w:line="259" w:lineRule="auto"/>
      <w:rPr>
        <w:rFonts w:ascii="Times New Roman" w:hAnsi="Times New Roman" w:cs="Times New Roman"/>
        <w:b/>
        <w:sz w:val="20"/>
        <w:szCs w:val="20"/>
      </w:rPr>
    </w:pPr>
    <w:r>
      <w:rPr>
        <w:rFonts w:ascii="Times New Roman" w:hAnsi="Times New Roman" w:cs="Times New Roman"/>
        <w:b/>
        <w:sz w:val="20"/>
        <w:szCs w:val="20"/>
      </w:rPr>
      <w:t>201</w:t>
    </w:r>
    <w:r w:rsidR="0083059D">
      <w:rPr>
        <w:rFonts w:ascii="Times New Roman" w:hAnsi="Times New Roman" w:cs="Times New Roman"/>
        <w:b/>
        <w:sz w:val="20"/>
        <w:szCs w:val="20"/>
      </w:rPr>
      <w:t>8</w:t>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Pr>
        <w:rFonts w:ascii="Times New Roman" w:hAnsi="Times New Roman" w:cs="Times New Roman"/>
        <w:b/>
        <w:sz w:val="20"/>
        <w:szCs w:val="20"/>
      </w:rPr>
      <w:tab/>
      <w:t>MI-SOP-GGC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1B" w:rsidRPr="00D07E57" w:rsidRDefault="000A3D1B" w:rsidP="00D07E57">
    <w:pPr>
      <w:spacing w:after="196" w:line="259" w:lineRule="auto"/>
      <w:rPr>
        <w:rFonts w:ascii="Times New Roman" w:hAnsi="Times New Roman" w:cs="Times New Roman"/>
        <w:b/>
        <w:sz w:val="20"/>
        <w:szCs w:val="20"/>
      </w:rPr>
    </w:pPr>
    <w:r>
      <w:rPr>
        <w:rFonts w:ascii="Times New Roman" w:hAnsi="Times New Roman" w:cs="Times New Roman"/>
        <w:b/>
        <w:sz w:val="20"/>
        <w:szCs w:val="20"/>
      </w:rPr>
      <w:t>2016</w:t>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sidRPr="00C70DCF">
      <w:rPr>
        <w:rFonts w:ascii="Times New Roman" w:hAnsi="Times New Roman" w:cs="Times New Roman"/>
        <w:b/>
        <w:sz w:val="20"/>
        <w:szCs w:val="20"/>
      </w:rPr>
      <w:tab/>
    </w:r>
    <w:r>
      <w:rPr>
        <w:rFonts w:ascii="Times New Roman" w:hAnsi="Times New Roman" w:cs="Times New Roman"/>
        <w:b/>
        <w:sz w:val="20"/>
        <w:szCs w:val="20"/>
      </w:rPr>
      <w:tab/>
      <w:t>MI-SOP-GGC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9D" w:rsidRPr="00D07E57" w:rsidRDefault="009272DA" w:rsidP="00D07E57">
    <w:pPr>
      <w:spacing w:after="196" w:line="259" w:lineRule="auto"/>
      <w:rPr>
        <w:rFonts w:ascii="Times New Roman" w:hAnsi="Times New Roman" w:cs="Times New Roman"/>
        <w:b/>
        <w:sz w:val="20"/>
        <w:szCs w:val="20"/>
      </w:rPr>
    </w:pPr>
    <w:r>
      <w:rPr>
        <w:rFonts w:ascii="Times New Roman" w:hAnsi="Times New Roman" w:cs="Times New Roman"/>
        <w:b/>
        <w:sz w:val="20"/>
        <w:szCs w:val="20"/>
      </w:rPr>
      <w:t>201</w:t>
    </w:r>
    <w:r w:rsidR="001A0B70">
      <w:rPr>
        <w:rFonts w:ascii="Times New Roman" w:hAnsi="Times New Roman" w:cs="Times New Roman"/>
        <w:b/>
        <w:sz w:val="20"/>
        <w:szCs w:val="20"/>
      </w:rPr>
      <w:t>9</w:t>
    </w:r>
    <w:r w:rsidR="0048329D" w:rsidRPr="00C70DCF">
      <w:rPr>
        <w:rFonts w:ascii="Times New Roman" w:hAnsi="Times New Roman" w:cs="Times New Roman"/>
        <w:b/>
        <w:sz w:val="20"/>
        <w:szCs w:val="20"/>
      </w:rPr>
      <w:tab/>
    </w:r>
    <w:r w:rsidR="0048329D" w:rsidRPr="00C70DCF">
      <w:rPr>
        <w:rFonts w:ascii="Times New Roman" w:hAnsi="Times New Roman" w:cs="Times New Roman"/>
        <w:b/>
        <w:sz w:val="20"/>
        <w:szCs w:val="20"/>
      </w:rPr>
      <w:tab/>
    </w:r>
    <w:r w:rsidR="0048329D" w:rsidRPr="00C70DCF">
      <w:rPr>
        <w:rFonts w:ascii="Times New Roman" w:hAnsi="Times New Roman" w:cs="Times New Roman"/>
        <w:b/>
        <w:sz w:val="20"/>
        <w:szCs w:val="20"/>
      </w:rPr>
      <w:tab/>
    </w:r>
    <w:r w:rsidR="0048329D" w:rsidRPr="00C70DCF">
      <w:rPr>
        <w:rFonts w:ascii="Times New Roman" w:hAnsi="Times New Roman" w:cs="Times New Roman"/>
        <w:b/>
        <w:sz w:val="20"/>
        <w:szCs w:val="20"/>
      </w:rPr>
      <w:tab/>
    </w:r>
    <w:r w:rsidR="0048329D" w:rsidRPr="00C70DCF">
      <w:rPr>
        <w:rFonts w:ascii="Times New Roman" w:hAnsi="Times New Roman" w:cs="Times New Roman"/>
        <w:b/>
        <w:sz w:val="20"/>
        <w:szCs w:val="20"/>
      </w:rPr>
      <w:tab/>
    </w:r>
    <w:r w:rsidR="0048329D" w:rsidRPr="00C70DCF">
      <w:rPr>
        <w:rFonts w:ascii="Times New Roman" w:hAnsi="Times New Roman" w:cs="Times New Roman"/>
        <w:b/>
        <w:sz w:val="20"/>
        <w:szCs w:val="20"/>
      </w:rPr>
      <w:tab/>
    </w:r>
    <w:r w:rsidR="0048329D" w:rsidRPr="00C70DCF">
      <w:rPr>
        <w:rFonts w:ascii="Times New Roman" w:hAnsi="Times New Roman" w:cs="Times New Roman"/>
        <w:b/>
        <w:sz w:val="20"/>
        <w:szCs w:val="20"/>
      </w:rPr>
      <w:tab/>
    </w:r>
    <w:r w:rsidR="0048329D" w:rsidRPr="00C70DCF">
      <w:rPr>
        <w:rFonts w:ascii="Times New Roman" w:hAnsi="Times New Roman" w:cs="Times New Roman"/>
        <w:b/>
        <w:sz w:val="20"/>
        <w:szCs w:val="20"/>
      </w:rPr>
      <w:tab/>
    </w:r>
    <w:r w:rsidR="0048329D" w:rsidRPr="00C70DCF">
      <w:rPr>
        <w:rFonts w:ascii="Times New Roman" w:hAnsi="Times New Roman" w:cs="Times New Roman"/>
        <w:b/>
        <w:sz w:val="20"/>
        <w:szCs w:val="20"/>
      </w:rPr>
      <w:tab/>
    </w:r>
    <w:r w:rsidR="0048329D">
      <w:rPr>
        <w:rFonts w:ascii="Times New Roman" w:hAnsi="Times New Roman" w:cs="Times New Roman"/>
        <w:b/>
        <w:sz w:val="20"/>
        <w:szCs w:val="20"/>
      </w:rPr>
      <w:tab/>
      <w:t>MI-SOP-GGC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6F0"/>
    <w:multiLevelType w:val="hybridMultilevel"/>
    <w:tmpl w:val="2B5AAB1E"/>
    <w:lvl w:ilvl="0" w:tplc="4D8E8F8A">
      <w:start w:val="1"/>
      <w:numFmt w:val="decimal"/>
      <w:lvlText w:val="(%1)"/>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7465EE">
      <w:start w:val="1"/>
      <w:numFmt w:val="lowerRoman"/>
      <w:lvlText w:val="(%2)"/>
      <w:lvlJc w:val="left"/>
      <w:pPr>
        <w:ind w:left="2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3A8732">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2C8FD2">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7A7590">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B255D6">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94D8F6">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EC28E">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02238E">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3394FDC"/>
    <w:multiLevelType w:val="hybridMultilevel"/>
    <w:tmpl w:val="FF249408"/>
    <w:lvl w:ilvl="0" w:tplc="A5E6D2E6">
      <w:start w:val="1"/>
      <w:numFmt w:val="decimal"/>
      <w:lvlText w:val="(%1)"/>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A49FE">
      <w:start w:val="1"/>
      <w:numFmt w:val="lowerRoman"/>
      <w:lvlText w:val="(%2)"/>
      <w:lvlJc w:val="left"/>
      <w:pPr>
        <w:ind w:left="1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64F67E">
      <w:start w:val="1"/>
      <w:numFmt w:val="lowerRoman"/>
      <w:lvlText w:val="%3"/>
      <w:lvlJc w:val="left"/>
      <w:pPr>
        <w:ind w:left="2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6E4946">
      <w:start w:val="1"/>
      <w:numFmt w:val="decimal"/>
      <w:lvlText w:val="%4"/>
      <w:lvlJc w:val="left"/>
      <w:pPr>
        <w:ind w:left="3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E7730">
      <w:start w:val="1"/>
      <w:numFmt w:val="lowerLetter"/>
      <w:lvlText w:val="%5"/>
      <w:lvlJc w:val="left"/>
      <w:pPr>
        <w:ind w:left="3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CC40C2">
      <w:start w:val="1"/>
      <w:numFmt w:val="lowerRoman"/>
      <w:lvlText w:val="%6"/>
      <w:lvlJc w:val="left"/>
      <w:pPr>
        <w:ind w:left="4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5ABC2E">
      <w:start w:val="1"/>
      <w:numFmt w:val="decimal"/>
      <w:lvlText w:val="%7"/>
      <w:lvlJc w:val="left"/>
      <w:pPr>
        <w:ind w:left="5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E04292">
      <w:start w:val="1"/>
      <w:numFmt w:val="lowerLetter"/>
      <w:lvlText w:val="%8"/>
      <w:lvlJc w:val="left"/>
      <w:pPr>
        <w:ind w:left="5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246E98">
      <w:start w:val="1"/>
      <w:numFmt w:val="lowerRoman"/>
      <w:lvlText w:val="%9"/>
      <w:lvlJc w:val="left"/>
      <w:pPr>
        <w:ind w:left="6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465375B"/>
    <w:multiLevelType w:val="hybridMultilevel"/>
    <w:tmpl w:val="C0F27A30"/>
    <w:lvl w:ilvl="0" w:tplc="14CAD17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12F5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8EC5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5E52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D46E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AE2E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C619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42D5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4893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4793317"/>
    <w:multiLevelType w:val="hybridMultilevel"/>
    <w:tmpl w:val="8CC62082"/>
    <w:lvl w:ilvl="0" w:tplc="67627C7C">
      <w:start w:val="1"/>
      <w:numFmt w:val="lowerLetter"/>
      <w:lvlText w:val="(%1)"/>
      <w:lvlJc w:val="left"/>
      <w:pPr>
        <w:ind w:left="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AAC92C">
      <w:start w:val="1"/>
      <w:numFmt w:val="lowerLetter"/>
      <w:lvlText w:val="%2"/>
      <w:lvlJc w:val="left"/>
      <w:pPr>
        <w:ind w:left="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429B0A">
      <w:start w:val="1"/>
      <w:numFmt w:val="lowerRoman"/>
      <w:lvlText w:val="%3"/>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70FE02">
      <w:start w:val="1"/>
      <w:numFmt w:val="decimal"/>
      <w:lvlText w:val="%4"/>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1A3662">
      <w:start w:val="1"/>
      <w:numFmt w:val="lowerLetter"/>
      <w:lvlText w:val="%5"/>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220490">
      <w:start w:val="1"/>
      <w:numFmt w:val="lowerRoman"/>
      <w:lvlText w:val="%6"/>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BE4E18">
      <w:start w:val="1"/>
      <w:numFmt w:val="decimal"/>
      <w:lvlText w:val="%7"/>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EAB04E">
      <w:start w:val="1"/>
      <w:numFmt w:val="lowerLetter"/>
      <w:lvlText w:val="%8"/>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84B4CA">
      <w:start w:val="1"/>
      <w:numFmt w:val="lowerRoman"/>
      <w:lvlText w:val="%9"/>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5FA767D"/>
    <w:multiLevelType w:val="hybridMultilevel"/>
    <w:tmpl w:val="E1A2A91A"/>
    <w:lvl w:ilvl="0" w:tplc="C464CE1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2E6A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1C56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7436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3667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0260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923B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16AF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5C4B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60B7CB3"/>
    <w:multiLevelType w:val="hybridMultilevel"/>
    <w:tmpl w:val="4148B24A"/>
    <w:lvl w:ilvl="0" w:tplc="69347F4A">
      <w:start w:val="1"/>
      <w:numFmt w:val="lowerLetter"/>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F475FA">
      <w:start w:val="1"/>
      <w:numFmt w:val="lowerLetter"/>
      <w:lvlText w:val="%2"/>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628C06">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94D42E">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9E9BC2">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740AE0">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509E8E">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9EC3CC">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C60DCA">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0B351600"/>
    <w:multiLevelType w:val="hybridMultilevel"/>
    <w:tmpl w:val="80C8F712"/>
    <w:lvl w:ilvl="0" w:tplc="15BC4544">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00863C">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BCA5F4">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9027BE">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DE3E4C">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C2C412">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6C0C0A">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524CCC">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BC5D94">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0C5B26A2"/>
    <w:multiLevelType w:val="hybridMultilevel"/>
    <w:tmpl w:val="79E4A17E"/>
    <w:lvl w:ilvl="0" w:tplc="DCF41F4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9223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ECE3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683F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0261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10EB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2A24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B02F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9A24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0F26679D"/>
    <w:multiLevelType w:val="hybridMultilevel"/>
    <w:tmpl w:val="5D342DB0"/>
    <w:lvl w:ilvl="0" w:tplc="2EBC5BCE">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2C9D4C">
      <w:start w:val="1"/>
      <w:numFmt w:val="lowerRoman"/>
      <w:lvlText w:val="(%2)"/>
      <w:lvlJc w:val="left"/>
      <w:pPr>
        <w:ind w:left="1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DCFFCE">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209DA4">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60DF80">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BED208">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0A57D0">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25686">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18C524">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117862E8"/>
    <w:multiLevelType w:val="singleLevel"/>
    <w:tmpl w:val="40AC99FA"/>
    <w:lvl w:ilvl="0">
      <w:start w:val="1"/>
      <w:numFmt w:val="lowerLetter"/>
      <w:lvlText w:val="(%1)"/>
      <w:lvlJc w:val="left"/>
      <w:pPr>
        <w:tabs>
          <w:tab w:val="num" w:pos="1080"/>
        </w:tabs>
        <w:ind w:left="1080" w:hanging="360"/>
      </w:pPr>
      <w:rPr>
        <w:rFonts w:hint="default"/>
      </w:rPr>
    </w:lvl>
  </w:abstractNum>
  <w:abstractNum w:abstractNumId="10">
    <w:nsid w:val="12F9059F"/>
    <w:multiLevelType w:val="singleLevel"/>
    <w:tmpl w:val="CA220CFA"/>
    <w:lvl w:ilvl="0">
      <w:start w:val="1"/>
      <w:numFmt w:val="lowerLetter"/>
      <w:lvlText w:val="(%1)"/>
      <w:lvlJc w:val="left"/>
      <w:pPr>
        <w:tabs>
          <w:tab w:val="num" w:pos="1080"/>
        </w:tabs>
        <w:ind w:left="1080" w:hanging="360"/>
      </w:pPr>
      <w:rPr>
        <w:rFonts w:hint="default"/>
      </w:rPr>
    </w:lvl>
  </w:abstractNum>
  <w:abstractNum w:abstractNumId="11">
    <w:nsid w:val="162E1DC9"/>
    <w:multiLevelType w:val="hybridMultilevel"/>
    <w:tmpl w:val="BE6E2276"/>
    <w:lvl w:ilvl="0" w:tplc="7C30DF5A">
      <w:start w:val="1"/>
      <w:numFmt w:val="lowerLetter"/>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36DC8A">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C6F7F2">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728CBA">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A832E">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DA2BC2">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B4FE3E">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A4F556">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2EDC1E">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6322199"/>
    <w:multiLevelType w:val="hybridMultilevel"/>
    <w:tmpl w:val="20FA6DD2"/>
    <w:lvl w:ilvl="0" w:tplc="90C8F552">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34E596">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B0B850">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E06416">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055BA">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689ABA">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201ED0">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C761A">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0AF700">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16725952"/>
    <w:multiLevelType w:val="hybridMultilevel"/>
    <w:tmpl w:val="B5864452"/>
    <w:lvl w:ilvl="0" w:tplc="6F881056">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28F33E">
      <w:start w:val="1"/>
      <w:numFmt w:val="lowerRoman"/>
      <w:lvlText w:val="(%2)"/>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681D5E">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9E35E4">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81F18">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FECE94">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AC5750">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960396">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641D6C">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1DF73ABC"/>
    <w:multiLevelType w:val="hybridMultilevel"/>
    <w:tmpl w:val="E586D714"/>
    <w:lvl w:ilvl="0" w:tplc="A568F406">
      <w:start w:val="1"/>
      <w:numFmt w:val="lowerLetter"/>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BA65EE">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16F7C8">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5A576A">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CAD1E">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A0EFEA">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F0D46C">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FE98C4">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F8932A">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1DFF6416"/>
    <w:multiLevelType w:val="hybridMultilevel"/>
    <w:tmpl w:val="EE689AFA"/>
    <w:lvl w:ilvl="0" w:tplc="F96C2CE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0AE8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782B84">
      <w:start w:val="1"/>
      <w:numFmt w:val="decimal"/>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DEBF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04980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2C55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6671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009A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DEE9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1E002D3E"/>
    <w:multiLevelType w:val="hybridMultilevel"/>
    <w:tmpl w:val="9BF82114"/>
    <w:lvl w:ilvl="0" w:tplc="4F18B25E">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500E66">
      <w:start w:val="1"/>
      <w:numFmt w:val="lowerRoman"/>
      <w:lvlText w:val="(%2)"/>
      <w:lvlJc w:val="left"/>
      <w:pPr>
        <w:ind w:left="1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4477CC">
      <w:start w:val="1"/>
      <w:numFmt w:val="lowerRoman"/>
      <w:lvlText w:val="%3"/>
      <w:lvlJc w:val="left"/>
      <w:pPr>
        <w:ind w:left="2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8C9E78">
      <w:start w:val="1"/>
      <w:numFmt w:val="decimal"/>
      <w:lvlText w:val="%4"/>
      <w:lvlJc w:val="left"/>
      <w:pPr>
        <w:ind w:left="3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78B798">
      <w:start w:val="1"/>
      <w:numFmt w:val="lowerLetter"/>
      <w:lvlText w:val="%5"/>
      <w:lvlJc w:val="left"/>
      <w:pPr>
        <w:ind w:left="3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72FB54">
      <w:start w:val="1"/>
      <w:numFmt w:val="lowerRoman"/>
      <w:lvlText w:val="%6"/>
      <w:lvlJc w:val="left"/>
      <w:pPr>
        <w:ind w:left="4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AE88CA">
      <w:start w:val="1"/>
      <w:numFmt w:val="decimal"/>
      <w:lvlText w:val="%7"/>
      <w:lvlJc w:val="left"/>
      <w:pPr>
        <w:ind w:left="5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0A204E">
      <w:start w:val="1"/>
      <w:numFmt w:val="lowerLetter"/>
      <w:lvlText w:val="%8"/>
      <w:lvlJc w:val="left"/>
      <w:pPr>
        <w:ind w:left="5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2027A2">
      <w:start w:val="1"/>
      <w:numFmt w:val="lowerRoman"/>
      <w:lvlText w:val="%9"/>
      <w:lvlJc w:val="left"/>
      <w:pPr>
        <w:ind w:left="6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1EC1184A"/>
    <w:multiLevelType w:val="hybridMultilevel"/>
    <w:tmpl w:val="221E647A"/>
    <w:lvl w:ilvl="0" w:tplc="1ED2D02E">
      <w:start w:val="1"/>
      <w:numFmt w:val="decimal"/>
      <w:lvlText w:val="(%1)"/>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085172">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EED2D4">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0CCA92">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C2D2F2">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F65626">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A4D680">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46976C">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8877DA">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1F4E2CD9"/>
    <w:multiLevelType w:val="hybridMultilevel"/>
    <w:tmpl w:val="77183050"/>
    <w:lvl w:ilvl="0" w:tplc="CF92979E">
      <w:start w:val="1"/>
      <w:numFmt w:val="decimal"/>
      <w:lvlText w:val="(%1)"/>
      <w:lvlJc w:val="left"/>
      <w:pPr>
        <w:ind w:left="1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D404F2">
      <w:start w:val="1"/>
      <w:numFmt w:val="lowerLetter"/>
      <w:lvlText w:val="%2"/>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3403CA">
      <w:start w:val="1"/>
      <w:numFmt w:val="lowerRoman"/>
      <w:lvlText w:val="%3"/>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8A7098">
      <w:start w:val="1"/>
      <w:numFmt w:val="decimal"/>
      <w:lvlText w:val="%4"/>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EA4B20">
      <w:start w:val="1"/>
      <w:numFmt w:val="lowerLetter"/>
      <w:lvlText w:val="%5"/>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EEEBFA">
      <w:start w:val="1"/>
      <w:numFmt w:val="lowerRoman"/>
      <w:lvlText w:val="%6"/>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D0603E">
      <w:start w:val="1"/>
      <w:numFmt w:val="decimal"/>
      <w:lvlText w:val="%7"/>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24CA74">
      <w:start w:val="1"/>
      <w:numFmt w:val="lowerLetter"/>
      <w:lvlText w:val="%8"/>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902FAA">
      <w:start w:val="1"/>
      <w:numFmt w:val="lowerRoman"/>
      <w:lvlText w:val="%9"/>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1FA94CBE"/>
    <w:multiLevelType w:val="hybridMultilevel"/>
    <w:tmpl w:val="B8120420"/>
    <w:lvl w:ilvl="0" w:tplc="B8589B68">
      <w:start w:val="1"/>
      <w:numFmt w:val="lowerLetter"/>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420A4C">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3AE2D6">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00D528">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B28BA6">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8CFC0E">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DC9980">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CE25E">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8C6DEE">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21CB22AF"/>
    <w:multiLevelType w:val="hybridMultilevel"/>
    <w:tmpl w:val="76FE817C"/>
    <w:lvl w:ilvl="0" w:tplc="FD94CBBC">
      <w:start w:val="1"/>
      <w:numFmt w:val="decimal"/>
      <w:lvlText w:val="(%1)"/>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7A7906">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9CF978">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26C38A">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2C33A2">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2257B8">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F69FBA">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AADDCC">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5EC8F0">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242840F2"/>
    <w:multiLevelType w:val="hybridMultilevel"/>
    <w:tmpl w:val="7728D4A2"/>
    <w:lvl w:ilvl="0" w:tplc="0B0C1B76">
      <w:start w:val="1"/>
      <w:numFmt w:val="decimal"/>
      <w:lvlText w:val="(%1)"/>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3C9852">
      <w:start w:val="1"/>
      <w:numFmt w:val="lowerRoman"/>
      <w:lvlText w:val="(%2)"/>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275B2">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C898DA">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401B56">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E02C9C">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1E50E6">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80C1EE">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DA85D6">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27DA1D02"/>
    <w:multiLevelType w:val="hybridMultilevel"/>
    <w:tmpl w:val="130C0066"/>
    <w:lvl w:ilvl="0" w:tplc="8BEE939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1202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723B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A047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30FC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226E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0260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7671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2698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29061093"/>
    <w:multiLevelType w:val="hybridMultilevel"/>
    <w:tmpl w:val="F5322EA4"/>
    <w:lvl w:ilvl="0" w:tplc="A0D69BE8">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7415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44EF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2C97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4C80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B409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BEE2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5A31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0816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2A663640"/>
    <w:multiLevelType w:val="hybridMultilevel"/>
    <w:tmpl w:val="F030039E"/>
    <w:lvl w:ilvl="0" w:tplc="31865784">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50AC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A281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B2A5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9249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D0F3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C286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4CEA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5427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2C7C5094"/>
    <w:multiLevelType w:val="hybridMultilevel"/>
    <w:tmpl w:val="12D27A14"/>
    <w:lvl w:ilvl="0" w:tplc="CAC0B840">
      <w:start w:val="1"/>
      <w:numFmt w:val="decimal"/>
      <w:lvlText w:val="(%1)"/>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78648C">
      <w:start w:val="1"/>
      <w:numFmt w:val="lowerRoman"/>
      <w:lvlText w:val="(%2)"/>
      <w:lvlJc w:val="left"/>
      <w:pPr>
        <w:ind w:left="1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08C0EA">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BC5164">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AB1DA">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22DA4C">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945D66">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45C38">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E20A52">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30D47416"/>
    <w:multiLevelType w:val="hybridMultilevel"/>
    <w:tmpl w:val="98C09554"/>
    <w:lvl w:ilvl="0" w:tplc="28FEF74E">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8A5176">
      <w:start w:val="1"/>
      <w:numFmt w:val="lowerRoman"/>
      <w:lvlText w:val="(%2)"/>
      <w:lvlJc w:val="left"/>
      <w:pPr>
        <w:ind w:left="1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2CEF70">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C89982">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B093D8">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487E10">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E05234">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82B646">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FA20AE">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3714389F"/>
    <w:multiLevelType w:val="hybridMultilevel"/>
    <w:tmpl w:val="CF0CA642"/>
    <w:lvl w:ilvl="0" w:tplc="E2186176">
      <w:start w:val="1"/>
      <w:numFmt w:val="decimal"/>
      <w:lvlText w:val="(%1)"/>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D4CC9C">
      <w:start w:val="1"/>
      <w:numFmt w:val="lowerRoman"/>
      <w:lvlText w:val="(%2)"/>
      <w:lvlJc w:val="left"/>
      <w:pPr>
        <w:ind w:left="1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BC82BE">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80A82E">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2C1B28">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245D0C">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324F36">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B00486">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0A924">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3DC56978"/>
    <w:multiLevelType w:val="hybridMultilevel"/>
    <w:tmpl w:val="DCE84AF6"/>
    <w:lvl w:ilvl="0" w:tplc="2B7ED82C">
      <w:start w:val="1"/>
      <w:numFmt w:val="lowerLetter"/>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4C1874">
      <w:start w:val="1"/>
      <w:numFmt w:val="lowerLetter"/>
      <w:lvlText w:val="%2"/>
      <w:lvlJc w:val="left"/>
      <w:pPr>
        <w:ind w:left="1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00676A">
      <w:start w:val="1"/>
      <w:numFmt w:val="lowerRoman"/>
      <w:lvlText w:val="%3"/>
      <w:lvlJc w:val="left"/>
      <w:pPr>
        <w:ind w:left="1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FC3ABE">
      <w:start w:val="1"/>
      <w:numFmt w:val="decimal"/>
      <w:lvlText w:val="%4"/>
      <w:lvlJc w:val="left"/>
      <w:pPr>
        <w:ind w:left="2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A856CA">
      <w:start w:val="1"/>
      <w:numFmt w:val="lowerLetter"/>
      <w:lvlText w:val="%5"/>
      <w:lvlJc w:val="left"/>
      <w:pPr>
        <w:ind w:left="3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9040C6">
      <w:start w:val="1"/>
      <w:numFmt w:val="lowerRoman"/>
      <w:lvlText w:val="%6"/>
      <w:lvlJc w:val="left"/>
      <w:pPr>
        <w:ind w:left="4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2AC636">
      <w:start w:val="1"/>
      <w:numFmt w:val="decimal"/>
      <w:lvlText w:val="%7"/>
      <w:lvlJc w:val="left"/>
      <w:pPr>
        <w:ind w:left="4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4EDB54">
      <w:start w:val="1"/>
      <w:numFmt w:val="lowerLetter"/>
      <w:lvlText w:val="%8"/>
      <w:lvlJc w:val="left"/>
      <w:pPr>
        <w:ind w:left="5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811A4">
      <w:start w:val="1"/>
      <w:numFmt w:val="lowerRoman"/>
      <w:lvlText w:val="%9"/>
      <w:lvlJc w:val="left"/>
      <w:pPr>
        <w:ind w:left="6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3E4B0E14"/>
    <w:multiLevelType w:val="hybridMultilevel"/>
    <w:tmpl w:val="A10E423E"/>
    <w:lvl w:ilvl="0" w:tplc="B60ECDE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EADE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5055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60A4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7C17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7278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E017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14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6CEE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44A0664E"/>
    <w:multiLevelType w:val="hybridMultilevel"/>
    <w:tmpl w:val="27625342"/>
    <w:lvl w:ilvl="0" w:tplc="73AC17A2">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DAF848">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1E9A14">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0C8B46">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C4A3CE">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2021D0">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BC709E">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B02DCC">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76C66A">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46294929"/>
    <w:multiLevelType w:val="hybridMultilevel"/>
    <w:tmpl w:val="DE1EC150"/>
    <w:lvl w:ilvl="0" w:tplc="A4FCFC80">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C0E4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90DF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70AF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8A38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8CD2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584B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30B0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48A4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4EEB42AD"/>
    <w:multiLevelType w:val="hybridMultilevel"/>
    <w:tmpl w:val="48426AFC"/>
    <w:lvl w:ilvl="0" w:tplc="B8AE987A">
      <w:start w:val="7"/>
      <w:numFmt w:val="lowerLetter"/>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034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F6CA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3CB5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4C0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4D3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4EF0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CC93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A4B1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4F01259F"/>
    <w:multiLevelType w:val="hybridMultilevel"/>
    <w:tmpl w:val="1AD24C60"/>
    <w:lvl w:ilvl="0" w:tplc="617AD8D0">
      <w:start w:val="1"/>
      <w:numFmt w:val="lowerLetter"/>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3099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F082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E08F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8E6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BE00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B404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3A45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7067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55B01734"/>
    <w:multiLevelType w:val="hybridMultilevel"/>
    <w:tmpl w:val="B2060C9E"/>
    <w:lvl w:ilvl="0" w:tplc="7E98EE18">
      <w:start w:val="1"/>
      <w:numFmt w:val="lowerLetter"/>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6E89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2847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2A373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28FF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C2B9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BA28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BAED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9C9C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593A4C68"/>
    <w:multiLevelType w:val="hybridMultilevel"/>
    <w:tmpl w:val="B2060C9E"/>
    <w:lvl w:ilvl="0" w:tplc="7E98EE18">
      <w:start w:val="1"/>
      <w:numFmt w:val="lowerLetter"/>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6E89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2847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2A373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28FF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C2B9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BA28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BAED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9C9C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611477EB"/>
    <w:multiLevelType w:val="hybridMultilevel"/>
    <w:tmpl w:val="A39AD7B0"/>
    <w:lvl w:ilvl="0" w:tplc="23689636">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941E5C">
      <w:start w:val="1"/>
      <w:numFmt w:val="lowerLetter"/>
      <w:lvlText w:val="%2"/>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308A8E">
      <w:start w:val="1"/>
      <w:numFmt w:val="lowerRoman"/>
      <w:lvlText w:val="%3"/>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0D5F8">
      <w:start w:val="1"/>
      <w:numFmt w:val="decimal"/>
      <w:lvlText w:val="%4"/>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D01FA6">
      <w:start w:val="1"/>
      <w:numFmt w:val="lowerLetter"/>
      <w:lvlText w:val="%5"/>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82387A">
      <w:start w:val="1"/>
      <w:numFmt w:val="lowerRoman"/>
      <w:lvlText w:val="%6"/>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00218">
      <w:start w:val="1"/>
      <w:numFmt w:val="decimal"/>
      <w:lvlText w:val="%7"/>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ECA706">
      <w:start w:val="1"/>
      <w:numFmt w:val="lowerLetter"/>
      <w:lvlText w:val="%8"/>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EE4B8">
      <w:start w:val="1"/>
      <w:numFmt w:val="lowerRoman"/>
      <w:lvlText w:val="%9"/>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735E3384"/>
    <w:multiLevelType w:val="hybridMultilevel"/>
    <w:tmpl w:val="141AA712"/>
    <w:lvl w:ilvl="0" w:tplc="01FA44E4">
      <w:start w:val="1"/>
      <w:numFmt w:val="lowerLetter"/>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85478">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5AB1F2">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A8BE3A">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08E3A6">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B4D488">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3446DC">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AE3EA">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065BCC">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741806BC"/>
    <w:multiLevelType w:val="hybridMultilevel"/>
    <w:tmpl w:val="F934075E"/>
    <w:lvl w:ilvl="0" w:tplc="1DC47134">
      <w:start w:val="1"/>
      <w:numFmt w:val="decimal"/>
      <w:lvlText w:val="(%1)"/>
      <w:lvlJc w:val="left"/>
      <w:pPr>
        <w:ind w:left="1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7C5786">
      <w:start w:val="1"/>
      <w:numFmt w:val="lowerLetter"/>
      <w:lvlText w:val="%2"/>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DA73E0">
      <w:start w:val="1"/>
      <w:numFmt w:val="lowerRoman"/>
      <w:lvlText w:val="%3"/>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A8E70A">
      <w:start w:val="1"/>
      <w:numFmt w:val="decimal"/>
      <w:lvlText w:val="%4"/>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34AE0C">
      <w:start w:val="1"/>
      <w:numFmt w:val="lowerLetter"/>
      <w:lvlText w:val="%5"/>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346524">
      <w:start w:val="1"/>
      <w:numFmt w:val="lowerRoman"/>
      <w:lvlText w:val="%6"/>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C225C">
      <w:start w:val="1"/>
      <w:numFmt w:val="decimal"/>
      <w:lvlText w:val="%7"/>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A453B0">
      <w:start w:val="1"/>
      <w:numFmt w:val="lowerLetter"/>
      <w:lvlText w:val="%8"/>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0042A">
      <w:start w:val="1"/>
      <w:numFmt w:val="lowerRoman"/>
      <w:lvlText w:val="%9"/>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769C1C6D"/>
    <w:multiLevelType w:val="hybridMultilevel"/>
    <w:tmpl w:val="8EA0372C"/>
    <w:lvl w:ilvl="0" w:tplc="02B8945C">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88E870">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CE40E8">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88A0F0">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BC3BA6">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B858E2">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DEF42E">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FA2C34">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D84D1A">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7ACB1DF8"/>
    <w:multiLevelType w:val="hybridMultilevel"/>
    <w:tmpl w:val="B4025C22"/>
    <w:lvl w:ilvl="0" w:tplc="2230EE62">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2E18F8">
      <w:start w:val="1"/>
      <w:numFmt w:val="lowerLetter"/>
      <w:lvlText w:val="%2"/>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82C9A8">
      <w:start w:val="1"/>
      <w:numFmt w:val="lowerRoman"/>
      <w:lvlText w:val="%3"/>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52E3BE">
      <w:start w:val="1"/>
      <w:numFmt w:val="decimal"/>
      <w:lvlText w:val="%4"/>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36260A">
      <w:start w:val="1"/>
      <w:numFmt w:val="lowerLetter"/>
      <w:lvlText w:val="%5"/>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403820">
      <w:start w:val="1"/>
      <w:numFmt w:val="lowerRoman"/>
      <w:lvlText w:val="%6"/>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3471E8">
      <w:start w:val="1"/>
      <w:numFmt w:val="decimal"/>
      <w:lvlText w:val="%7"/>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AC2ED8">
      <w:start w:val="1"/>
      <w:numFmt w:val="lowerLetter"/>
      <w:lvlText w:val="%8"/>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E2A952">
      <w:start w:val="1"/>
      <w:numFmt w:val="lowerRoman"/>
      <w:lvlText w:val="%9"/>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7"/>
  </w:num>
  <w:num w:numId="3">
    <w:abstractNumId w:val="24"/>
  </w:num>
  <w:num w:numId="4">
    <w:abstractNumId w:val="15"/>
  </w:num>
  <w:num w:numId="5">
    <w:abstractNumId w:val="4"/>
  </w:num>
  <w:num w:numId="6">
    <w:abstractNumId w:val="31"/>
  </w:num>
  <w:num w:numId="7">
    <w:abstractNumId w:val="3"/>
  </w:num>
  <w:num w:numId="8">
    <w:abstractNumId w:val="23"/>
  </w:num>
  <w:num w:numId="9">
    <w:abstractNumId w:val="13"/>
  </w:num>
  <w:num w:numId="10">
    <w:abstractNumId w:val="40"/>
  </w:num>
  <w:num w:numId="11">
    <w:abstractNumId w:val="16"/>
  </w:num>
  <w:num w:numId="12">
    <w:abstractNumId w:val="36"/>
  </w:num>
  <w:num w:numId="13">
    <w:abstractNumId w:val="38"/>
  </w:num>
  <w:num w:numId="14">
    <w:abstractNumId w:val="1"/>
  </w:num>
  <w:num w:numId="15">
    <w:abstractNumId w:val="18"/>
  </w:num>
  <w:num w:numId="16">
    <w:abstractNumId w:val="0"/>
  </w:num>
  <w:num w:numId="17">
    <w:abstractNumId w:val="27"/>
  </w:num>
  <w:num w:numId="18">
    <w:abstractNumId w:val="20"/>
  </w:num>
  <w:num w:numId="19">
    <w:abstractNumId w:val="17"/>
  </w:num>
  <w:num w:numId="20">
    <w:abstractNumId w:val="25"/>
  </w:num>
  <w:num w:numId="21">
    <w:abstractNumId w:val="12"/>
  </w:num>
  <w:num w:numId="22">
    <w:abstractNumId w:val="26"/>
  </w:num>
  <w:num w:numId="23">
    <w:abstractNumId w:val="8"/>
  </w:num>
  <w:num w:numId="24">
    <w:abstractNumId w:val="30"/>
  </w:num>
  <w:num w:numId="25">
    <w:abstractNumId w:val="21"/>
  </w:num>
  <w:num w:numId="26">
    <w:abstractNumId w:val="39"/>
  </w:num>
  <w:num w:numId="27">
    <w:abstractNumId w:val="6"/>
  </w:num>
  <w:num w:numId="28">
    <w:abstractNumId w:val="2"/>
  </w:num>
  <w:num w:numId="29">
    <w:abstractNumId w:val="22"/>
  </w:num>
  <w:num w:numId="30">
    <w:abstractNumId w:val="37"/>
  </w:num>
  <w:num w:numId="31">
    <w:abstractNumId w:val="19"/>
  </w:num>
  <w:num w:numId="32">
    <w:abstractNumId w:val="28"/>
  </w:num>
  <w:num w:numId="33">
    <w:abstractNumId w:val="14"/>
  </w:num>
  <w:num w:numId="34">
    <w:abstractNumId w:val="11"/>
  </w:num>
  <w:num w:numId="35">
    <w:abstractNumId w:val="10"/>
  </w:num>
  <w:num w:numId="36">
    <w:abstractNumId w:val="9"/>
  </w:num>
  <w:num w:numId="37">
    <w:abstractNumId w:val="34"/>
  </w:num>
  <w:num w:numId="38">
    <w:abstractNumId w:val="35"/>
  </w:num>
  <w:num w:numId="39">
    <w:abstractNumId w:val="5"/>
  </w:num>
  <w:num w:numId="40">
    <w:abstractNumId w:val="3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33"/>
    <w:rsid w:val="00022AF8"/>
    <w:rsid w:val="000444B9"/>
    <w:rsid w:val="000474A7"/>
    <w:rsid w:val="000566FE"/>
    <w:rsid w:val="00064F72"/>
    <w:rsid w:val="00071FDB"/>
    <w:rsid w:val="00090B17"/>
    <w:rsid w:val="000A10BE"/>
    <w:rsid w:val="000A2ACE"/>
    <w:rsid w:val="000A3D1B"/>
    <w:rsid w:val="000C1874"/>
    <w:rsid w:val="000C220B"/>
    <w:rsid w:val="000F28B6"/>
    <w:rsid w:val="00122407"/>
    <w:rsid w:val="00170D5B"/>
    <w:rsid w:val="00193B59"/>
    <w:rsid w:val="001A0B70"/>
    <w:rsid w:val="001A7530"/>
    <w:rsid w:val="001D210A"/>
    <w:rsid w:val="001F2C94"/>
    <w:rsid w:val="00220A9A"/>
    <w:rsid w:val="00226F42"/>
    <w:rsid w:val="0024061F"/>
    <w:rsid w:val="00247FBE"/>
    <w:rsid w:val="00250B60"/>
    <w:rsid w:val="0026169F"/>
    <w:rsid w:val="00274A15"/>
    <w:rsid w:val="00291007"/>
    <w:rsid w:val="002A6B33"/>
    <w:rsid w:val="002D3C62"/>
    <w:rsid w:val="0033046D"/>
    <w:rsid w:val="0035170A"/>
    <w:rsid w:val="00383CA0"/>
    <w:rsid w:val="003C1789"/>
    <w:rsid w:val="003E6F2B"/>
    <w:rsid w:val="003F77D9"/>
    <w:rsid w:val="00401D76"/>
    <w:rsid w:val="004270B3"/>
    <w:rsid w:val="00461F89"/>
    <w:rsid w:val="00473B97"/>
    <w:rsid w:val="004824A9"/>
    <w:rsid w:val="0048329D"/>
    <w:rsid w:val="004B00C4"/>
    <w:rsid w:val="004C668F"/>
    <w:rsid w:val="004D213E"/>
    <w:rsid w:val="004D6650"/>
    <w:rsid w:val="005012CD"/>
    <w:rsid w:val="00537EFF"/>
    <w:rsid w:val="00566E9A"/>
    <w:rsid w:val="00593D71"/>
    <w:rsid w:val="005B2583"/>
    <w:rsid w:val="005D4065"/>
    <w:rsid w:val="005E1445"/>
    <w:rsid w:val="005F32B7"/>
    <w:rsid w:val="00636C32"/>
    <w:rsid w:val="006642A8"/>
    <w:rsid w:val="006A0488"/>
    <w:rsid w:val="006A12F5"/>
    <w:rsid w:val="006B08D2"/>
    <w:rsid w:val="006D5175"/>
    <w:rsid w:val="006F5BE1"/>
    <w:rsid w:val="00704D56"/>
    <w:rsid w:val="00723F72"/>
    <w:rsid w:val="00753F73"/>
    <w:rsid w:val="00756B24"/>
    <w:rsid w:val="00773C97"/>
    <w:rsid w:val="00777D64"/>
    <w:rsid w:val="007A65E9"/>
    <w:rsid w:val="007C6396"/>
    <w:rsid w:val="008050FF"/>
    <w:rsid w:val="00810E93"/>
    <w:rsid w:val="0083059D"/>
    <w:rsid w:val="008445A3"/>
    <w:rsid w:val="0087412C"/>
    <w:rsid w:val="008A6BF2"/>
    <w:rsid w:val="008B61A9"/>
    <w:rsid w:val="008E1E27"/>
    <w:rsid w:val="008F49E5"/>
    <w:rsid w:val="00901F73"/>
    <w:rsid w:val="009073EE"/>
    <w:rsid w:val="009272DA"/>
    <w:rsid w:val="00950363"/>
    <w:rsid w:val="00973012"/>
    <w:rsid w:val="00987391"/>
    <w:rsid w:val="009A327E"/>
    <w:rsid w:val="009B0AE4"/>
    <w:rsid w:val="009C406D"/>
    <w:rsid w:val="009F151C"/>
    <w:rsid w:val="00A00A3D"/>
    <w:rsid w:val="00A04617"/>
    <w:rsid w:val="00A314F0"/>
    <w:rsid w:val="00A44D1F"/>
    <w:rsid w:val="00A91567"/>
    <w:rsid w:val="00A95833"/>
    <w:rsid w:val="00AA7CF6"/>
    <w:rsid w:val="00AB1B8E"/>
    <w:rsid w:val="00AF5105"/>
    <w:rsid w:val="00B1223C"/>
    <w:rsid w:val="00B16C80"/>
    <w:rsid w:val="00B170FE"/>
    <w:rsid w:val="00B231E1"/>
    <w:rsid w:val="00B24012"/>
    <w:rsid w:val="00B27193"/>
    <w:rsid w:val="00B80C74"/>
    <w:rsid w:val="00B91BF1"/>
    <w:rsid w:val="00B9797A"/>
    <w:rsid w:val="00BA0B86"/>
    <w:rsid w:val="00BD37C0"/>
    <w:rsid w:val="00C23286"/>
    <w:rsid w:val="00C44F3A"/>
    <w:rsid w:val="00C60F57"/>
    <w:rsid w:val="00C70DCF"/>
    <w:rsid w:val="00CC009F"/>
    <w:rsid w:val="00CC0273"/>
    <w:rsid w:val="00CD1E3C"/>
    <w:rsid w:val="00D07E57"/>
    <w:rsid w:val="00D3118D"/>
    <w:rsid w:val="00D6562A"/>
    <w:rsid w:val="00DB0566"/>
    <w:rsid w:val="00DB260F"/>
    <w:rsid w:val="00DE7428"/>
    <w:rsid w:val="00E04A63"/>
    <w:rsid w:val="00E11750"/>
    <w:rsid w:val="00E155B5"/>
    <w:rsid w:val="00E15631"/>
    <w:rsid w:val="00E401DE"/>
    <w:rsid w:val="00E81347"/>
    <w:rsid w:val="00E84E70"/>
    <w:rsid w:val="00EA106D"/>
    <w:rsid w:val="00EA2159"/>
    <w:rsid w:val="00EC4CF6"/>
    <w:rsid w:val="00ED219D"/>
    <w:rsid w:val="00ED45AD"/>
    <w:rsid w:val="00EE4F68"/>
    <w:rsid w:val="00F00F43"/>
    <w:rsid w:val="00F033C2"/>
    <w:rsid w:val="00F05F82"/>
    <w:rsid w:val="00F21115"/>
    <w:rsid w:val="00F3213A"/>
    <w:rsid w:val="00F46217"/>
    <w:rsid w:val="00F860E3"/>
    <w:rsid w:val="00F94902"/>
    <w:rsid w:val="00FD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0B"/>
  </w:style>
  <w:style w:type="paragraph" w:styleId="Heading1">
    <w:name w:val="heading 1"/>
    <w:basedOn w:val="Normal"/>
    <w:next w:val="Normal"/>
    <w:link w:val="Heading1Char"/>
    <w:uiPriority w:val="9"/>
    <w:qFormat/>
    <w:rsid w:val="000C220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C220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C220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C220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C220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C220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C220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C220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C220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20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C220B"/>
    <w:rPr>
      <w:rFonts w:asciiTheme="majorHAnsi" w:eastAsiaTheme="majorEastAsia" w:hAnsiTheme="majorHAnsi" w:cstheme="majorBidi"/>
      <w:color w:val="538135" w:themeColor="accent6" w:themeShade="BF"/>
      <w:sz w:val="28"/>
      <w:szCs w:val="28"/>
    </w:rPr>
  </w:style>
  <w:style w:type="paragraph" w:styleId="Footer">
    <w:name w:val="footer"/>
    <w:basedOn w:val="Normal"/>
    <w:link w:val="FooterChar"/>
    <w:uiPriority w:val="99"/>
    <w:unhideWhenUsed/>
    <w:rsid w:val="00EE4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F68"/>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semiHidden/>
    <w:rsid w:val="000C220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C220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C220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C220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C220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C220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C220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C220B"/>
    <w:pPr>
      <w:spacing w:line="240" w:lineRule="auto"/>
    </w:pPr>
    <w:rPr>
      <w:b/>
      <w:bCs/>
      <w:smallCaps/>
      <w:color w:val="595959" w:themeColor="text1" w:themeTint="A6"/>
    </w:rPr>
  </w:style>
  <w:style w:type="paragraph" w:styleId="Title">
    <w:name w:val="Title"/>
    <w:basedOn w:val="Normal"/>
    <w:next w:val="Normal"/>
    <w:link w:val="TitleChar"/>
    <w:uiPriority w:val="10"/>
    <w:qFormat/>
    <w:rsid w:val="000C220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C220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C220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C220B"/>
    <w:rPr>
      <w:rFonts w:asciiTheme="majorHAnsi" w:eastAsiaTheme="majorEastAsia" w:hAnsiTheme="majorHAnsi" w:cstheme="majorBidi"/>
      <w:sz w:val="30"/>
      <w:szCs w:val="30"/>
    </w:rPr>
  </w:style>
  <w:style w:type="character" w:styleId="Strong">
    <w:name w:val="Strong"/>
    <w:basedOn w:val="DefaultParagraphFont"/>
    <w:uiPriority w:val="22"/>
    <w:qFormat/>
    <w:rsid w:val="000C220B"/>
    <w:rPr>
      <w:b/>
      <w:bCs/>
    </w:rPr>
  </w:style>
  <w:style w:type="character" w:styleId="Emphasis">
    <w:name w:val="Emphasis"/>
    <w:basedOn w:val="DefaultParagraphFont"/>
    <w:uiPriority w:val="20"/>
    <w:qFormat/>
    <w:rsid w:val="000C220B"/>
    <w:rPr>
      <w:i/>
      <w:iCs/>
      <w:color w:val="70AD47" w:themeColor="accent6"/>
    </w:rPr>
  </w:style>
  <w:style w:type="paragraph" w:styleId="NoSpacing">
    <w:name w:val="No Spacing"/>
    <w:uiPriority w:val="1"/>
    <w:qFormat/>
    <w:rsid w:val="000C220B"/>
    <w:pPr>
      <w:spacing w:after="0" w:line="240" w:lineRule="auto"/>
    </w:pPr>
  </w:style>
  <w:style w:type="paragraph" w:styleId="Quote">
    <w:name w:val="Quote"/>
    <w:basedOn w:val="Normal"/>
    <w:next w:val="Normal"/>
    <w:link w:val="QuoteChar"/>
    <w:uiPriority w:val="29"/>
    <w:qFormat/>
    <w:rsid w:val="000C220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C220B"/>
    <w:rPr>
      <w:i/>
      <w:iCs/>
      <w:color w:val="262626" w:themeColor="text1" w:themeTint="D9"/>
    </w:rPr>
  </w:style>
  <w:style w:type="paragraph" w:styleId="IntenseQuote">
    <w:name w:val="Intense Quote"/>
    <w:basedOn w:val="Normal"/>
    <w:next w:val="Normal"/>
    <w:link w:val="IntenseQuoteChar"/>
    <w:uiPriority w:val="30"/>
    <w:qFormat/>
    <w:rsid w:val="000C220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C220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C220B"/>
    <w:rPr>
      <w:i/>
      <w:iCs/>
    </w:rPr>
  </w:style>
  <w:style w:type="character" w:styleId="IntenseEmphasis">
    <w:name w:val="Intense Emphasis"/>
    <w:basedOn w:val="DefaultParagraphFont"/>
    <w:uiPriority w:val="21"/>
    <w:qFormat/>
    <w:rsid w:val="000C220B"/>
    <w:rPr>
      <w:b/>
      <w:bCs/>
      <w:i/>
      <w:iCs/>
    </w:rPr>
  </w:style>
  <w:style w:type="character" w:styleId="SubtleReference">
    <w:name w:val="Subtle Reference"/>
    <w:basedOn w:val="DefaultParagraphFont"/>
    <w:uiPriority w:val="31"/>
    <w:qFormat/>
    <w:rsid w:val="000C220B"/>
    <w:rPr>
      <w:smallCaps/>
      <w:color w:val="595959" w:themeColor="text1" w:themeTint="A6"/>
    </w:rPr>
  </w:style>
  <w:style w:type="character" w:styleId="IntenseReference">
    <w:name w:val="Intense Reference"/>
    <w:basedOn w:val="DefaultParagraphFont"/>
    <w:uiPriority w:val="32"/>
    <w:qFormat/>
    <w:rsid w:val="000C220B"/>
    <w:rPr>
      <w:b/>
      <w:bCs/>
      <w:smallCaps/>
      <w:color w:val="70AD47" w:themeColor="accent6"/>
    </w:rPr>
  </w:style>
  <w:style w:type="character" w:styleId="BookTitle">
    <w:name w:val="Book Title"/>
    <w:basedOn w:val="DefaultParagraphFont"/>
    <w:uiPriority w:val="33"/>
    <w:qFormat/>
    <w:rsid w:val="000C220B"/>
    <w:rPr>
      <w:b/>
      <w:bCs/>
      <w:caps w:val="0"/>
      <w:smallCaps/>
      <w:spacing w:val="7"/>
      <w:sz w:val="21"/>
      <w:szCs w:val="21"/>
    </w:rPr>
  </w:style>
  <w:style w:type="paragraph" w:styleId="TOCHeading">
    <w:name w:val="TOC Heading"/>
    <w:basedOn w:val="Heading1"/>
    <w:next w:val="Normal"/>
    <w:uiPriority w:val="39"/>
    <w:semiHidden/>
    <w:unhideWhenUsed/>
    <w:qFormat/>
    <w:rsid w:val="000C220B"/>
    <w:pPr>
      <w:outlineLvl w:val="9"/>
    </w:pPr>
  </w:style>
  <w:style w:type="paragraph" w:customStyle="1" w:styleId="DefaultText">
    <w:name w:val="Default Text"/>
    <w:basedOn w:val="Normal"/>
    <w:rsid w:val="00401D76"/>
    <w:pPr>
      <w:spacing w:after="0" w:line="240" w:lineRule="auto"/>
    </w:pPr>
    <w:rPr>
      <w:rFonts w:ascii="CG Times" w:eastAsia="Times New Roman" w:hAnsi="CG Times" w:cs="Times New Roman"/>
      <w:sz w:val="24"/>
      <w:szCs w:val="20"/>
    </w:rPr>
  </w:style>
  <w:style w:type="paragraph" w:styleId="Header">
    <w:name w:val="header"/>
    <w:basedOn w:val="Normal"/>
    <w:link w:val="HeaderChar"/>
    <w:uiPriority w:val="99"/>
    <w:unhideWhenUsed/>
    <w:rsid w:val="000A1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BE"/>
  </w:style>
  <w:style w:type="paragraph" w:styleId="ListParagraph">
    <w:name w:val="List Paragraph"/>
    <w:basedOn w:val="Normal"/>
    <w:uiPriority w:val="34"/>
    <w:qFormat/>
    <w:rsid w:val="00E15631"/>
    <w:pPr>
      <w:ind w:left="720"/>
      <w:contextualSpacing/>
    </w:pPr>
  </w:style>
  <w:style w:type="paragraph" w:styleId="BalloonText">
    <w:name w:val="Balloon Text"/>
    <w:basedOn w:val="Normal"/>
    <w:link w:val="BalloonTextChar"/>
    <w:uiPriority w:val="99"/>
    <w:semiHidden/>
    <w:unhideWhenUsed/>
    <w:rsid w:val="00E15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0B"/>
  </w:style>
  <w:style w:type="paragraph" w:styleId="Heading1">
    <w:name w:val="heading 1"/>
    <w:basedOn w:val="Normal"/>
    <w:next w:val="Normal"/>
    <w:link w:val="Heading1Char"/>
    <w:uiPriority w:val="9"/>
    <w:qFormat/>
    <w:rsid w:val="000C220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C220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C220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C220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C220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C220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C220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C220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C220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20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C220B"/>
    <w:rPr>
      <w:rFonts w:asciiTheme="majorHAnsi" w:eastAsiaTheme="majorEastAsia" w:hAnsiTheme="majorHAnsi" w:cstheme="majorBidi"/>
      <w:color w:val="538135" w:themeColor="accent6" w:themeShade="BF"/>
      <w:sz w:val="28"/>
      <w:szCs w:val="28"/>
    </w:rPr>
  </w:style>
  <w:style w:type="paragraph" w:styleId="Footer">
    <w:name w:val="footer"/>
    <w:basedOn w:val="Normal"/>
    <w:link w:val="FooterChar"/>
    <w:uiPriority w:val="99"/>
    <w:unhideWhenUsed/>
    <w:rsid w:val="00EE4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F68"/>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semiHidden/>
    <w:rsid w:val="000C220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C220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C220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C220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C220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C220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C220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C220B"/>
    <w:pPr>
      <w:spacing w:line="240" w:lineRule="auto"/>
    </w:pPr>
    <w:rPr>
      <w:b/>
      <w:bCs/>
      <w:smallCaps/>
      <w:color w:val="595959" w:themeColor="text1" w:themeTint="A6"/>
    </w:rPr>
  </w:style>
  <w:style w:type="paragraph" w:styleId="Title">
    <w:name w:val="Title"/>
    <w:basedOn w:val="Normal"/>
    <w:next w:val="Normal"/>
    <w:link w:val="TitleChar"/>
    <w:uiPriority w:val="10"/>
    <w:qFormat/>
    <w:rsid w:val="000C220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C220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C220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C220B"/>
    <w:rPr>
      <w:rFonts w:asciiTheme="majorHAnsi" w:eastAsiaTheme="majorEastAsia" w:hAnsiTheme="majorHAnsi" w:cstheme="majorBidi"/>
      <w:sz w:val="30"/>
      <w:szCs w:val="30"/>
    </w:rPr>
  </w:style>
  <w:style w:type="character" w:styleId="Strong">
    <w:name w:val="Strong"/>
    <w:basedOn w:val="DefaultParagraphFont"/>
    <w:uiPriority w:val="22"/>
    <w:qFormat/>
    <w:rsid w:val="000C220B"/>
    <w:rPr>
      <w:b/>
      <w:bCs/>
    </w:rPr>
  </w:style>
  <w:style w:type="character" w:styleId="Emphasis">
    <w:name w:val="Emphasis"/>
    <w:basedOn w:val="DefaultParagraphFont"/>
    <w:uiPriority w:val="20"/>
    <w:qFormat/>
    <w:rsid w:val="000C220B"/>
    <w:rPr>
      <w:i/>
      <w:iCs/>
      <w:color w:val="70AD47" w:themeColor="accent6"/>
    </w:rPr>
  </w:style>
  <w:style w:type="paragraph" w:styleId="NoSpacing">
    <w:name w:val="No Spacing"/>
    <w:uiPriority w:val="1"/>
    <w:qFormat/>
    <w:rsid w:val="000C220B"/>
    <w:pPr>
      <w:spacing w:after="0" w:line="240" w:lineRule="auto"/>
    </w:pPr>
  </w:style>
  <w:style w:type="paragraph" w:styleId="Quote">
    <w:name w:val="Quote"/>
    <w:basedOn w:val="Normal"/>
    <w:next w:val="Normal"/>
    <w:link w:val="QuoteChar"/>
    <w:uiPriority w:val="29"/>
    <w:qFormat/>
    <w:rsid w:val="000C220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C220B"/>
    <w:rPr>
      <w:i/>
      <w:iCs/>
      <w:color w:val="262626" w:themeColor="text1" w:themeTint="D9"/>
    </w:rPr>
  </w:style>
  <w:style w:type="paragraph" w:styleId="IntenseQuote">
    <w:name w:val="Intense Quote"/>
    <w:basedOn w:val="Normal"/>
    <w:next w:val="Normal"/>
    <w:link w:val="IntenseQuoteChar"/>
    <w:uiPriority w:val="30"/>
    <w:qFormat/>
    <w:rsid w:val="000C220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C220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C220B"/>
    <w:rPr>
      <w:i/>
      <w:iCs/>
    </w:rPr>
  </w:style>
  <w:style w:type="character" w:styleId="IntenseEmphasis">
    <w:name w:val="Intense Emphasis"/>
    <w:basedOn w:val="DefaultParagraphFont"/>
    <w:uiPriority w:val="21"/>
    <w:qFormat/>
    <w:rsid w:val="000C220B"/>
    <w:rPr>
      <w:b/>
      <w:bCs/>
      <w:i/>
      <w:iCs/>
    </w:rPr>
  </w:style>
  <w:style w:type="character" w:styleId="SubtleReference">
    <w:name w:val="Subtle Reference"/>
    <w:basedOn w:val="DefaultParagraphFont"/>
    <w:uiPriority w:val="31"/>
    <w:qFormat/>
    <w:rsid w:val="000C220B"/>
    <w:rPr>
      <w:smallCaps/>
      <w:color w:val="595959" w:themeColor="text1" w:themeTint="A6"/>
    </w:rPr>
  </w:style>
  <w:style w:type="character" w:styleId="IntenseReference">
    <w:name w:val="Intense Reference"/>
    <w:basedOn w:val="DefaultParagraphFont"/>
    <w:uiPriority w:val="32"/>
    <w:qFormat/>
    <w:rsid w:val="000C220B"/>
    <w:rPr>
      <w:b/>
      <w:bCs/>
      <w:smallCaps/>
      <w:color w:val="70AD47" w:themeColor="accent6"/>
    </w:rPr>
  </w:style>
  <w:style w:type="character" w:styleId="BookTitle">
    <w:name w:val="Book Title"/>
    <w:basedOn w:val="DefaultParagraphFont"/>
    <w:uiPriority w:val="33"/>
    <w:qFormat/>
    <w:rsid w:val="000C220B"/>
    <w:rPr>
      <w:b/>
      <w:bCs/>
      <w:caps w:val="0"/>
      <w:smallCaps/>
      <w:spacing w:val="7"/>
      <w:sz w:val="21"/>
      <w:szCs w:val="21"/>
    </w:rPr>
  </w:style>
  <w:style w:type="paragraph" w:styleId="TOCHeading">
    <w:name w:val="TOC Heading"/>
    <w:basedOn w:val="Heading1"/>
    <w:next w:val="Normal"/>
    <w:uiPriority w:val="39"/>
    <w:semiHidden/>
    <w:unhideWhenUsed/>
    <w:qFormat/>
    <w:rsid w:val="000C220B"/>
    <w:pPr>
      <w:outlineLvl w:val="9"/>
    </w:pPr>
  </w:style>
  <w:style w:type="paragraph" w:customStyle="1" w:styleId="DefaultText">
    <w:name w:val="Default Text"/>
    <w:basedOn w:val="Normal"/>
    <w:rsid w:val="00401D76"/>
    <w:pPr>
      <w:spacing w:after="0" w:line="240" w:lineRule="auto"/>
    </w:pPr>
    <w:rPr>
      <w:rFonts w:ascii="CG Times" w:eastAsia="Times New Roman" w:hAnsi="CG Times" w:cs="Times New Roman"/>
      <w:sz w:val="24"/>
      <w:szCs w:val="20"/>
    </w:rPr>
  </w:style>
  <w:style w:type="paragraph" w:styleId="Header">
    <w:name w:val="header"/>
    <w:basedOn w:val="Normal"/>
    <w:link w:val="HeaderChar"/>
    <w:uiPriority w:val="99"/>
    <w:unhideWhenUsed/>
    <w:rsid w:val="000A1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BE"/>
  </w:style>
  <w:style w:type="paragraph" w:styleId="ListParagraph">
    <w:name w:val="List Paragraph"/>
    <w:basedOn w:val="Normal"/>
    <w:uiPriority w:val="34"/>
    <w:qFormat/>
    <w:rsid w:val="00E15631"/>
    <w:pPr>
      <w:ind w:left="720"/>
      <w:contextualSpacing/>
    </w:pPr>
  </w:style>
  <w:style w:type="paragraph" w:styleId="BalloonText">
    <w:name w:val="Balloon Text"/>
    <w:basedOn w:val="Normal"/>
    <w:link w:val="BalloonTextChar"/>
    <w:uiPriority w:val="99"/>
    <w:semiHidden/>
    <w:unhideWhenUsed/>
    <w:rsid w:val="00E15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MI-SOP-GGC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0D8DFF-6FD9-4A16-ABA3-6AB47E53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2016</vt:lpstr>
    </vt:vector>
  </TitlesOfParts>
  <Company>HP</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dc:title>
  <dc:creator>MI-SOP-GGC</dc:creator>
  <cp:lastModifiedBy>Ken</cp:lastModifiedBy>
  <cp:revision>3</cp:revision>
  <cp:lastPrinted>2020-02-09T15:06:00Z</cp:lastPrinted>
  <dcterms:created xsi:type="dcterms:W3CDTF">2020-02-09T15:07:00Z</dcterms:created>
  <dcterms:modified xsi:type="dcterms:W3CDTF">2020-02-10T16:30:00Z</dcterms:modified>
</cp:coreProperties>
</file>